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Ind w:w="-640" w:type="dxa"/>
        <w:tblLayout w:type="fixed"/>
        <w:tblLook w:val="0000" w:firstRow="0" w:lastRow="0" w:firstColumn="0" w:lastColumn="0" w:noHBand="0" w:noVBand="0"/>
      </w:tblPr>
      <w:tblGrid>
        <w:gridCol w:w="5382"/>
        <w:gridCol w:w="5049"/>
      </w:tblGrid>
      <w:tr w:rsidR="00DC2B5A" w:rsidRPr="00732FA1" w:rsidTr="007F40B3">
        <w:trPr>
          <w:trHeight w:val="1081"/>
        </w:trPr>
        <w:tc>
          <w:tcPr>
            <w:tcW w:w="5382" w:type="dxa"/>
            <w:tcBorders>
              <w:top w:val="nil"/>
              <w:left w:val="nil"/>
              <w:bottom w:val="nil"/>
              <w:right w:val="nil"/>
            </w:tcBorders>
          </w:tcPr>
          <w:p w:rsidR="00DC2B5A" w:rsidRPr="00732FA1" w:rsidRDefault="00DC2B5A" w:rsidP="00514BA3">
            <w:pPr>
              <w:spacing w:line="312" w:lineRule="auto"/>
              <w:jc w:val="center"/>
            </w:pPr>
            <w:r w:rsidRPr="00732FA1">
              <w:t>MINISTRY OF EDUCATION AND TRAINING</w:t>
            </w:r>
          </w:p>
          <w:p w:rsidR="00DC2B5A" w:rsidRPr="00732FA1" w:rsidRDefault="00DC2B5A" w:rsidP="00514BA3">
            <w:pPr>
              <w:spacing w:line="312" w:lineRule="auto"/>
              <w:ind w:left="-108" w:hanging="187"/>
              <w:jc w:val="center"/>
              <w:rPr>
                <w:b/>
                <w:sz w:val="26"/>
                <w:szCs w:val="28"/>
              </w:rPr>
            </w:pPr>
            <w:r w:rsidRPr="00732FA1">
              <w:rPr>
                <w:b/>
                <w:sz w:val="26"/>
                <w:szCs w:val="28"/>
              </w:rPr>
              <w:t xml:space="preserve">   </w:t>
            </w:r>
            <w:smartTag w:uri="urn:schemas-microsoft-com:office:smarttags" w:element="place">
              <w:smartTag w:uri="urn:schemas-microsoft-com:office:smarttags" w:element="PlaceName">
                <w:r w:rsidRPr="00732FA1">
                  <w:rPr>
                    <w:b/>
                    <w:sz w:val="26"/>
                    <w:szCs w:val="28"/>
                  </w:rPr>
                  <w:t>HANOI</w:t>
                </w:r>
              </w:smartTag>
              <w:r w:rsidRPr="00732FA1">
                <w:rPr>
                  <w:b/>
                  <w:sz w:val="26"/>
                  <w:szCs w:val="28"/>
                </w:rPr>
                <w:t xml:space="preserve"> </w:t>
              </w:r>
              <w:smartTag w:uri="urn:schemas-microsoft-com:office:smarttags" w:element="PlaceType">
                <w:r w:rsidRPr="00732FA1">
                  <w:rPr>
                    <w:b/>
                    <w:sz w:val="26"/>
                    <w:szCs w:val="28"/>
                  </w:rPr>
                  <w:t>UNIVERSITY</w:t>
                </w:r>
              </w:smartTag>
            </w:smartTag>
            <w:r w:rsidRPr="00732FA1">
              <w:rPr>
                <w:b/>
                <w:sz w:val="26"/>
                <w:szCs w:val="28"/>
              </w:rPr>
              <w:t xml:space="preserve"> OF AGRICULTURE </w:t>
            </w:r>
          </w:p>
          <w:p w:rsidR="00DC2B5A" w:rsidRPr="00732FA1" w:rsidRDefault="00DC2B5A" w:rsidP="00514BA3">
            <w:pPr>
              <w:pStyle w:val="Heading1"/>
              <w:spacing w:line="312" w:lineRule="auto"/>
              <w:jc w:val="left"/>
              <w:rPr>
                <w:rFonts w:ascii="Times New Roman" w:hAnsi="Times New Roman"/>
                <w:szCs w:val="28"/>
              </w:rPr>
            </w:pPr>
            <w:r w:rsidRPr="00732FA1">
              <w:rPr>
                <w:rFonts w:ascii="Times New Roman" w:hAnsi="Times New Roman"/>
                <w:noProof/>
                <w:szCs w:val="28"/>
              </w:rPr>
              <mc:AlternateContent>
                <mc:Choice Requires="wps">
                  <w:drawing>
                    <wp:anchor distT="0" distB="0" distL="114300" distR="114300" simplePos="0" relativeHeight="251659264" behindDoc="0" locked="0" layoutInCell="1" allowOverlap="1">
                      <wp:simplePos x="0" y="0"/>
                      <wp:positionH relativeFrom="column">
                        <wp:posOffset>406400</wp:posOffset>
                      </wp:positionH>
                      <wp:positionV relativeFrom="paragraph">
                        <wp:posOffset>43815</wp:posOffset>
                      </wp:positionV>
                      <wp:extent cx="2374900" cy="0"/>
                      <wp:effectExtent l="13335" t="5080" r="1206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75E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3.45pt" to="2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"/>
                  </w:pict>
                </mc:Fallback>
              </mc:AlternateContent>
            </w:r>
          </w:p>
        </w:tc>
        <w:tc>
          <w:tcPr>
            <w:tcW w:w="5049" w:type="dxa"/>
            <w:tcBorders>
              <w:top w:val="nil"/>
              <w:left w:val="nil"/>
              <w:bottom w:val="nil"/>
              <w:right w:val="nil"/>
            </w:tcBorders>
          </w:tcPr>
          <w:p w:rsidR="00DC2B5A" w:rsidRPr="00732FA1" w:rsidRDefault="00DC2B5A" w:rsidP="00514BA3">
            <w:pPr>
              <w:spacing w:line="312" w:lineRule="auto"/>
              <w:jc w:val="center"/>
              <w:rPr>
                <w:b/>
                <w:spacing w:val="-12"/>
                <w:sz w:val="26"/>
                <w:szCs w:val="28"/>
              </w:rPr>
            </w:pPr>
            <w:smartTag w:uri="urn:schemas-microsoft-com:office:smarttags" w:element="PlaceName">
              <w:r w:rsidRPr="00732FA1">
                <w:rPr>
                  <w:b/>
                  <w:spacing w:val="-12"/>
                  <w:sz w:val="26"/>
                  <w:szCs w:val="28"/>
                </w:rPr>
                <w:t>SOCIAL</w:t>
              </w:r>
            </w:smartTag>
            <w:r w:rsidRPr="00732FA1">
              <w:rPr>
                <w:b/>
                <w:spacing w:val="-12"/>
                <w:sz w:val="26"/>
                <w:szCs w:val="28"/>
              </w:rPr>
              <w:t xml:space="preserve"> </w:t>
            </w:r>
            <w:smartTag w:uri="urn:schemas-microsoft-com:office:smarttags" w:element="PlaceType">
              <w:r w:rsidRPr="00732FA1">
                <w:rPr>
                  <w:b/>
                  <w:spacing w:val="-12"/>
                  <w:sz w:val="26"/>
                  <w:szCs w:val="28"/>
                </w:rPr>
                <w:t>REPUBLIC</w:t>
              </w:r>
            </w:smartTag>
            <w:r w:rsidRPr="00732FA1">
              <w:rPr>
                <w:b/>
                <w:spacing w:val="-12"/>
                <w:sz w:val="26"/>
                <w:szCs w:val="28"/>
              </w:rPr>
              <w:t xml:space="preserve"> OF </w:t>
            </w:r>
            <w:smartTag w:uri="urn:schemas-microsoft-com:office:smarttags" w:element="country-region">
              <w:smartTag w:uri="urn:schemas-microsoft-com:office:smarttags" w:element="place">
                <w:r w:rsidRPr="00732FA1">
                  <w:rPr>
                    <w:b/>
                    <w:spacing w:val="-12"/>
                    <w:sz w:val="26"/>
                    <w:szCs w:val="28"/>
                  </w:rPr>
                  <w:t>VIETNAM</w:t>
                </w:r>
              </w:smartTag>
            </w:smartTag>
          </w:p>
          <w:p w:rsidR="00DC2B5A" w:rsidRPr="00732FA1" w:rsidRDefault="00DC2B5A" w:rsidP="00514BA3">
            <w:pPr>
              <w:spacing w:line="312" w:lineRule="auto"/>
              <w:jc w:val="center"/>
              <w:rPr>
                <w:b/>
                <w:sz w:val="28"/>
                <w:szCs w:val="28"/>
              </w:rPr>
            </w:pPr>
            <w:smartTag w:uri="urn:schemas-microsoft-com:office:smarttags" w:element="place">
              <w:smartTag w:uri="urn:schemas-microsoft-com:office:smarttags" w:element="City">
                <w:r w:rsidRPr="00732FA1">
                  <w:rPr>
                    <w:b/>
                    <w:sz w:val="28"/>
                    <w:szCs w:val="28"/>
                  </w:rPr>
                  <w:t>Independence</w:t>
                </w:r>
              </w:smartTag>
            </w:smartTag>
            <w:r w:rsidRPr="00732FA1">
              <w:rPr>
                <w:b/>
                <w:sz w:val="28"/>
                <w:szCs w:val="28"/>
              </w:rPr>
              <w:t xml:space="preserve"> - Freedom - Happiness</w:t>
            </w:r>
          </w:p>
          <w:p w:rsidR="00DC2B5A" w:rsidRPr="00732FA1" w:rsidRDefault="00DC2B5A" w:rsidP="00514BA3">
            <w:pPr>
              <w:spacing w:line="312" w:lineRule="auto"/>
              <w:jc w:val="center"/>
              <w:rPr>
                <w:b/>
                <w:sz w:val="26"/>
                <w:szCs w:val="28"/>
              </w:rPr>
            </w:pPr>
            <w:r w:rsidRPr="00732FA1">
              <w:rPr>
                <w:noProof/>
                <w:sz w:val="26"/>
                <w:szCs w:val="28"/>
              </w:rPr>
              <mc:AlternateContent>
                <mc:Choice Requires="wps">
                  <w:drawing>
                    <wp:anchor distT="0" distB="0" distL="114300" distR="114300" simplePos="0" relativeHeight="251660288" behindDoc="0" locked="0" layoutInCell="1" allowOverlap="1">
                      <wp:simplePos x="0" y="0"/>
                      <wp:positionH relativeFrom="column">
                        <wp:posOffset>852805</wp:posOffset>
                      </wp:positionH>
                      <wp:positionV relativeFrom="paragraph">
                        <wp:posOffset>32385</wp:posOffset>
                      </wp:positionV>
                      <wp:extent cx="1662430" cy="0"/>
                      <wp:effectExtent l="10160"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0B7A" id="Straight Connector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2.55pt" to="19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5L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"/>
                  </w:pict>
                </mc:Fallback>
              </mc:AlternateContent>
            </w:r>
          </w:p>
        </w:tc>
      </w:tr>
    </w:tbl>
    <w:p w:rsidR="00DC2B5A" w:rsidRPr="00732FA1" w:rsidRDefault="00DC2B5A" w:rsidP="00514BA3">
      <w:pPr>
        <w:spacing w:line="312" w:lineRule="auto"/>
        <w:rPr>
          <w:b/>
          <w:sz w:val="2"/>
          <w:szCs w:val="28"/>
        </w:rPr>
      </w:pPr>
    </w:p>
    <w:p w:rsidR="00DC2B5A" w:rsidRPr="00316EF0" w:rsidRDefault="00DC2B5A" w:rsidP="00514BA3">
      <w:pPr>
        <w:spacing w:line="312" w:lineRule="auto"/>
        <w:jc w:val="center"/>
        <w:rPr>
          <w:b/>
          <w:sz w:val="38"/>
          <w:szCs w:val="28"/>
        </w:rPr>
      </w:pPr>
    </w:p>
    <w:p w:rsidR="00DC2B5A" w:rsidRDefault="00DC2B5A" w:rsidP="00514BA3">
      <w:pPr>
        <w:spacing w:line="312" w:lineRule="auto"/>
        <w:jc w:val="center"/>
        <w:rPr>
          <w:b/>
          <w:sz w:val="38"/>
          <w:szCs w:val="28"/>
          <w:lang w:val="pt-PT"/>
        </w:rPr>
      </w:pPr>
      <w:r>
        <w:rPr>
          <w:b/>
          <w:sz w:val="38"/>
          <w:szCs w:val="28"/>
          <w:lang w:val="pt-PT"/>
        </w:rPr>
        <w:t>CURRICULUM VITAE</w:t>
      </w:r>
    </w:p>
    <w:p w:rsidR="00DC2B5A" w:rsidRPr="00FF3D73" w:rsidRDefault="00DC2B5A" w:rsidP="00514BA3">
      <w:pPr>
        <w:spacing w:line="312" w:lineRule="auto"/>
        <w:jc w:val="center"/>
        <w:rPr>
          <w:b/>
          <w:sz w:val="38"/>
          <w:szCs w:val="28"/>
          <w:lang w:val="pt-PT"/>
        </w:rPr>
      </w:pPr>
    </w:p>
    <w:p w:rsidR="00DC2B5A" w:rsidRPr="00B45FA2" w:rsidRDefault="00DC2B5A" w:rsidP="00514BA3">
      <w:pPr>
        <w:spacing w:line="312" w:lineRule="auto"/>
        <w:jc w:val="both"/>
        <w:rPr>
          <w:b/>
          <w:sz w:val="26"/>
          <w:szCs w:val="26"/>
        </w:rPr>
      </w:pPr>
      <w:r w:rsidRPr="00B45FA2">
        <w:rPr>
          <w:b/>
          <w:sz w:val="26"/>
          <w:szCs w:val="26"/>
        </w:rPr>
        <w:t>I- PERSONAL INFORMATION</w:t>
      </w:r>
    </w:p>
    <w:p w:rsidR="00F7451D" w:rsidRPr="00732FA1" w:rsidRDefault="00F7451D" w:rsidP="00514BA3">
      <w:pPr>
        <w:spacing w:line="312" w:lineRule="auto"/>
        <w:jc w:val="both"/>
        <w:rPr>
          <w:b/>
          <w:sz w:val="28"/>
          <w:szCs w:val="28"/>
        </w:rPr>
      </w:pPr>
    </w:p>
    <w:p w:rsidR="00DC2B5A" w:rsidRPr="00B45FA2" w:rsidRDefault="00DC2B5A" w:rsidP="00514BA3">
      <w:pPr>
        <w:spacing w:line="312" w:lineRule="auto"/>
        <w:jc w:val="both"/>
        <w:rPr>
          <w:sz w:val="26"/>
          <w:szCs w:val="26"/>
        </w:rPr>
      </w:pPr>
      <w:r w:rsidRPr="00B45FA2">
        <w:rPr>
          <w:sz w:val="26"/>
          <w:szCs w:val="26"/>
        </w:rPr>
        <w:t xml:space="preserve">Name </w:t>
      </w:r>
      <w:r w:rsidRPr="00B45FA2">
        <w:rPr>
          <w:sz w:val="26"/>
          <w:szCs w:val="26"/>
        </w:rPr>
        <w:tab/>
      </w:r>
      <w:r w:rsidRPr="00B45FA2">
        <w:rPr>
          <w:sz w:val="26"/>
          <w:szCs w:val="26"/>
        </w:rPr>
        <w:tab/>
      </w:r>
      <w:r w:rsidR="008977F3">
        <w:rPr>
          <w:sz w:val="26"/>
          <w:szCs w:val="26"/>
        </w:rPr>
        <w:t>BUI QUANG TUAN</w:t>
      </w:r>
      <w:r w:rsidRPr="00B45FA2">
        <w:rPr>
          <w:sz w:val="26"/>
          <w:szCs w:val="26"/>
        </w:rPr>
        <w:tab/>
        <w:t xml:space="preserve">    Sex: male</w:t>
      </w:r>
    </w:p>
    <w:p w:rsidR="00DC2B5A" w:rsidRPr="00B45FA2" w:rsidRDefault="00DC2B5A" w:rsidP="00514BA3">
      <w:pPr>
        <w:spacing w:line="312" w:lineRule="auto"/>
        <w:jc w:val="both"/>
        <w:rPr>
          <w:i/>
          <w:sz w:val="26"/>
          <w:szCs w:val="26"/>
        </w:rPr>
      </w:pPr>
      <w:r w:rsidRPr="00B45FA2">
        <w:rPr>
          <w:sz w:val="26"/>
          <w:szCs w:val="26"/>
        </w:rPr>
        <w:t xml:space="preserve">Date of Birth: </w:t>
      </w:r>
      <w:r w:rsidRPr="00B45FA2">
        <w:rPr>
          <w:sz w:val="26"/>
          <w:szCs w:val="26"/>
        </w:rPr>
        <w:tab/>
      </w:r>
      <w:r w:rsidR="008977F3">
        <w:rPr>
          <w:sz w:val="26"/>
          <w:szCs w:val="26"/>
        </w:rPr>
        <w:t>2</w:t>
      </w:r>
      <w:r w:rsidR="008977F3" w:rsidRPr="008977F3">
        <w:rPr>
          <w:sz w:val="26"/>
          <w:szCs w:val="26"/>
          <w:vertAlign w:val="superscript"/>
        </w:rPr>
        <w:t>nd</w:t>
      </w:r>
      <w:r w:rsidR="008977F3">
        <w:rPr>
          <w:i/>
          <w:sz w:val="26"/>
          <w:szCs w:val="26"/>
        </w:rPr>
        <w:t xml:space="preserve"> August</w:t>
      </w:r>
      <w:r w:rsidRPr="00B45FA2">
        <w:rPr>
          <w:i/>
          <w:sz w:val="26"/>
          <w:szCs w:val="26"/>
        </w:rPr>
        <w:t xml:space="preserve"> 19</w:t>
      </w:r>
      <w:r w:rsidR="008977F3">
        <w:rPr>
          <w:i/>
          <w:sz w:val="26"/>
          <w:szCs w:val="26"/>
        </w:rPr>
        <w:t>59</w:t>
      </w:r>
    </w:p>
    <w:p w:rsidR="00DC2B5A" w:rsidRPr="00B45FA2" w:rsidRDefault="00DC2B5A" w:rsidP="00514BA3">
      <w:pPr>
        <w:spacing w:line="312" w:lineRule="auto"/>
        <w:jc w:val="both"/>
        <w:rPr>
          <w:i/>
          <w:sz w:val="26"/>
          <w:szCs w:val="26"/>
        </w:rPr>
      </w:pPr>
      <w:r w:rsidRPr="00B45FA2">
        <w:rPr>
          <w:sz w:val="26"/>
          <w:szCs w:val="26"/>
        </w:rPr>
        <w:t xml:space="preserve">Place of Birth: </w:t>
      </w:r>
      <w:r w:rsidRPr="00B45FA2">
        <w:rPr>
          <w:sz w:val="26"/>
          <w:szCs w:val="26"/>
        </w:rPr>
        <w:tab/>
      </w:r>
      <w:r w:rsidR="008977F3">
        <w:rPr>
          <w:sz w:val="26"/>
          <w:szCs w:val="26"/>
        </w:rPr>
        <w:t>Thai Binh</w:t>
      </w:r>
      <w:r w:rsidRPr="00B45FA2">
        <w:rPr>
          <w:sz w:val="26"/>
          <w:szCs w:val="26"/>
        </w:rPr>
        <w:t>, Vietnam</w:t>
      </w:r>
    </w:p>
    <w:p w:rsidR="00DC2B5A" w:rsidRPr="00B45FA2" w:rsidRDefault="00DC2B5A" w:rsidP="00514BA3">
      <w:pPr>
        <w:spacing w:line="312" w:lineRule="auto"/>
        <w:jc w:val="both"/>
        <w:rPr>
          <w:sz w:val="26"/>
          <w:szCs w:val="26"/>
        </w:rPr>
      </w:pPr>
      <w:r w:rsidRPr="00B45FA2">
        <w:rPr>
          <w:sz w:val="26"/>
          <w:szCs w:val="26"/>
        </w:rPr>
        <w:t xml:space="preserve">Ethnic: </w:t>
      </w:r>
      <w:r w:rsidRPr="00B45FA2">
        <w:rPr>
          <w:sz w:val="26"/>
          <w:szCs w:val="26"/>
        </w:rPr>
        <w:tab/>
      </w:r>
      <w:r w:rsidRPr="00B45FA2">
        <w:rPr>
          <w:sz w:val="26"/>
          <w:szCs w:val="26"/>
        </w:rPr>
        <w:tab/>
      </w:r>
      <w:r w:rsidRPr="00B45FA2">
        <w:rPr>
          <w:i/>
          <w:sz w:val="26"/>
          <w:szCs w:val="26"/>
        </w:rPr>
        <w:t>Kinh</w:t>
      </w:r>
      <w:r w:rsidRPr="00B45FA2">
        <w:rPr>
          <w:i/>
          <w:sz w:val="26"/>
          <w:szCs w:val="26"/>
        </w:rPr>
        <w:tab/>
      </w:r>
      <w:r w:rsidRPr="00B45FA2">
        <w:rPr>
          <w:sz w:val="26"/>
          <w:szCs w:val="26"/>
        </w:rPr>
        <w:tab/>
      </w:r>
      <w:r w:rsidRPr="00B45FA2">
        <w:rPr>
          <w:sz w:val="26"/>
          <w:szCs w:val="26"/>
        </w:rPr>
        <w:tab/>
      </w:r>
      <w:r w:rsidRPr="00B45FA2">
        <w:rPr>
          <w:sz w:val="26"/>
          <w:szCs w:val="26"/>
        </w:rPr>
        <w:tab/>
        <w:t xml:space="preserve">Religion: </w:t>
      </w:r>
      <w:r w:rsidR="00E21AB0" w:rsidRPr="00B45FA2">
        <w:rPr>
          <w:sz w:val="26"/>
          <w:szCs w:val="26"/>
        </w:rPr>
        <w:t>Buddhism</w:t>
      </w:r>
      <w:r w:rsidRPr="00B45FA2">
        <w:rPr>
          <w:sz w:val="26"/>
          <w:szCs w:val="26"/>
        </w:rPr>
        <w:tab/>
      </w:r>
    </w:p>
    <w:p w:rsidR="00DC2B5A" w:rsidRPr="00B45FA2" w:rsidRDefault="00DC2B5A" w:rsidP="00514BA3">
      <w:pPr>
        <w:spacing w:line="312" w:lineRule="auto"/>
        <w:jc w:val="both"/>
        <w:rPr>
          <w:sz w:val="26"/>
          <w:szCs w:val="26"/>
        </w:rPr>
      </w:pPr>
      <w:r w:rsidRPr="00B45FA2">
        <w:rPr>
          <w:sz w:val="26"/>
          <w:szCs w:val="26"/>
        </w:rPr>
        <w:t xml:space="preserve">Employer: </w:t>
      </w:r>
      <w:r w:rsidRPr="00B45FA2">
        <w:rPr>
          <w:sz w:val="26"/>
          <w:szCs w:val="26"/>
        </w:rPr>
        <w:tab/>
      </w:r>
      <w:r w:rsidR="00E21AB0" w:rsidRPr="00B45FA2">
        <w:rPr>
          <w:i/>
          <w:sz w:val="26"/>
          <w:szCs w:val="26"/>
        </w:rPr>
        <w:t>Vietnam</w:t>
      </w:r>
      <w:r w:rsidR="00E21AB0" w:rsidRPr="00B45FA2">
        <w:rPr>
          <w:sz w:val="26"/>
          <w:szCs w:val="26"/>
        </w:rPr>
        <w:t xml:space="preserve"> </w:t>
      </w:r>
      <w:r w:rsidR="00E21AB0" w:rsidRPr="00B45FA2">
        <w:rPr>
          <w:i/>
          <w:sz w:val="26"/>
          <w:szCs w:val="26"/>
        </w:rPr>
        <w:t>National</w:t>
      </w:r>
      <w:r w:rsidRPr="00B45FA2">
        <w:rPr>
          <w:i/>
          <w:sz w:val="26"/>
          <w:szCs w:val="26"/>
        </w:rPr>
        <w:t xml:space="preserve"> University of Agriculture</w:t>
      </w:r>
      <w:r w:rsidR="00E21AB0" w:rsidRPr="00B45FA2">
        <w:rPr>
          <w:i/>
          <w:sz w:val="26"/>
          <w:szCs w:val="26"/>
        </w:rPr>
        <w:t xml:space="preserve"> (VNUA)</w:t>
      </w:r>
    </w:p>
    <w:p w:rsidR="00DC2B5A" w:rsidRPr="00B45FA2" w:rsidRDefault="00DC2B5A" w:rsidP="00514BA3">
      <w:pPr>
        <w:spacing w:line="312" w:lineRule="auto"/>
        <w:jc w:val="both"/>
        <w:rPr>
          <w:sz w:val="26"/>
          <w:szCs w:val="26"/>
        </w:rPr>
      </w:pPr>
      <w:r w:rsidRPr="00B45FA2">
        <w:rPr>
          <w:sz w:val="26"/>
          <w:szCs w:val="26"/>
        </w:rPr>
        <w:t xml:space="preserve">Posting address: </w:t>
      </w:r>
      <w:r w:rsidRPr="00B45FA2">
        <w:rPr>
          <w:sz w:val="26"/>
          <w:szCs w:val="26"/>
        </w:rPr>
        <w:tab/>
      </w:r>
    </w:p>
    <w:p w:rsidR="00E21AB0" w:rsidRPr="00B45FA2" w:rsidRDefault="00E21AB0" w:rsidP="00514BA3">
      <w:pPr>
        <w:spacing w:line="312" w:lineRule="auto"/>
        <w:ind w:firstLine="1560"/>
        <w:rPr>
          <w:i/>
          <w:sz w:val="26"/>
          <w:szCs w:val="26"/>
        </w:rPr>
      </w:pPr>
      <w:r w:rsidRPr="00B45FA2">
        <w:rPr>
          <w:i/>
          <w:sz w:val="26"/>
          <w:szCs w:val="26"/>
        </w:rPr>
        <w:t>Faculty of Animal science</w:t>
      </w:r>
    </w:p>
    <w:p w:rsidR="00E21AB0" w:rsidRPr="00B45FA2" w:rsidRDefault="00E21AB0" w:rsidP="00514BA3">
      <w:pPr>
        <w:spacing w:line="312" w:lineRule="auto"/>
        <w:ind w:firstLine="1560"/>
        <w:rPr>
          <w:i/>
          <w:sz w:val="26"/>
          <w:szCs w:val="26"/>
        </w:rPr>
      </w:pPr>
      <w:r w:rsidRPr="00B45FA2">
        <w:rPr>
          <w:i/>
          <w:sz w:val="26"/>
          <w:szCs w:val="26"/>
        </w:rPr>
        <w:t>Vietnam National University of Agriculture (VNUA)</w:t>
      </w:r>
    </w:p>
    <w:p w:rsidR="00E21AB0" w:rsidRPr="00B45FA2" w:rsidRDefault="00E21AB0" w:rsidP="00514BA3">
      <w:pPr>
        <w:spacing w:line="312" w:lineRule="auto"/>
        <w:ind w:firstLine="1560"/>
        <w:rPr>
          <w:i/>
          <w:sz w:val="26"/>
          <w:szCs w:val="26"/>
        </w:rPr>
      </w:pPr>
      <w:r w:rsidRPr="00B45FA2">
        <w:rPr>
          <w:i/>
          <w:sz w:val="26"/>
          <w:szCs w:val="26"/>
        </w:rPr>
        <w:t>Trau Quy – Gia Lam district – Hanoi city, Vietnam</w:t>
      </w:r>
    </w:p>
    <w:p w:rsidR="00E21AB0" w:rsidRPr="00B45FA2" w:rsidRDefault="00E21AB0" w:rsidP="00514BA3">
      <w:pPr>
        <w:spacing w:line="312" w:lineRule="auto"/>
        <w:ind w:firstLine="1560"/>
        <w:rPr>
          <w:i/>
          <w:sz w:val="26"/>
          <w:szCs w:val="26"/>
        </w:rPr>
      </w:pPr>
      <w:r w:rsidRPr="00B45FA2">
        <w:rPr>
          <w:i/>
          <w:sz w:val="26"/>
          <w:szCs w:val="26"/>
        </w:rPr>
        <w:t>Tel. (84.24) 62617586</w:t>
      </w:r>
    </w:p>
    <w:p w:rsidR="00E21AB0" w:rsidRPr="00B45FA2" w:rsidRDefault="00E21AB0" w:rsidP="00514BA3">
      <w:pPr>
        <w:spacing w:line="312" w:lineRule="auto"/>
        <w:ind w:firstLine="1560"/>
        <w:rPr>
          <w:i/>
          <w:sz w:val="26"/>
          <w:szCs w:val="26"/>
        </w:rPr>
      </w:pPr>
      <w:r w:rsidRPr="00B45FA2">
        <w:rPr>
          <w:i/>
          <w:sz w:val="26"/>
          <w:szCs w:val="26"/>
        </w:rPr>
        <w:t>Fax: (84.24) 38276554 </w:t>
      </w:r>
    </w:p>
    <w:p w:rsidR="00E21AB0" w:rsidRPr="00B45FA2" w:rsidRDefault="00E21AB0" w:rsidP="00514BA3">
      <w:pPr>
        <w:spacing w:line="312" w:lineRule="auto"/>
        <w:ind w:firstLine="1560"/>
        <w:rPr>
          <w:i/>
          <w:sz w:val="26"/>
          <w:szCs w:val="26"/>
        </w:rPr>
      </w:pPr>
      <w:r w:rsidRPr="00B45FA2">
        <w:rPr>
          <w:i/>
          <w:sz w:val="26"/>
          <w:szCs w:val="26"/>
        </w:rPr>
        <w:t xml:space="preserve">Email: </w:t>
      </w:r>
      <w:r w:rsidR="008977F3">
        <w:rPr>
          <w:i/>
          <w:sz w:val="26"/>
          <w:szCs w:val="26"/>
        </w:rPr>
        <w:t>bqtuan</w:t>
      </w:r>
      <w:r w:rsidRPr="00B45FA2">
        <w:rPr>
          <w:i/>
          <w:sz w:val="26"/>
          <w:szCs w:val="26"/>
        </w:rPr>
        <w:t>@vnua.edu.vn</w:t>
      </w:r>
    </w:p>
    <w:p w:rsidR="00F7451D" w:rsidRDefault="00F7451D" w:rsidP="00514BA3">
      <w:pPr>
        <w:spacing w:line="312" w:lineRule="auto"/>
        <w:jc w:val="both"/>
        <w:rPr>
          <w:b/>
          <w:sz w:val="28"/>
          <w:szCs w:val="28"/>
        </w:rPr>
      </w:pPr>
    </w:p>
    <w:p w:rsidR="00DC2B5A" w:rsidRPr="00B45FA2" w:rsidRDefault="00DC2B5A" w:rsidP="00514BA3">
      <w:pPr>
        <w:spacing w:line="312" w:lineRule="auto"/>
        <w:jc w:val="both"/>
        <w:rPr>
          <w:b/>
          <w:sz w:val="26"/>
          <w:szCs w:val="26"/>
        </w:rPr>
      </w:pPr>
      <w:r w:rsidRPr="00B45FA2">
        <w:rPr>
          <w:b/>
          <w:sz w:val="26"/>
          <w:szCs w:val="26"/>
        </w:rPr>
        <w:t>II- EDUCATION</w:t>
      </w:r>
    </w:p>
    <w:p w:rsidR="00DC2B5A" w:rsidRPr="00B45FA2" w:rsidRDefault="00DC2B5A" w:rsidP="00514BA3">
      <w:pPr>
        <w:spacing w:line="312" w:lineRule="auto"/>
        <w:jc w:val="both"/>
        <w:rPr>
          <w:b/>
          <w:sz w:val="26"/>
          <w:szCs w:val="26"/>
        </w:rPr>
      </w:pPr>
      <w:r w:rsidRPr="00B45FA2">
        <w:rPr>
          <w:b/>
          <w:sz w:val="26"/>
          <w:szCs w:val="26"/>
        </w:rPr>
        <w:t>1. Bachelor degree:</w:t>
      </w:r>
    </w:p>
    <w:p w:rsidR="00DC2B5A" w:rsidRPr="00B45FA2" w:rsidRDefault="00DC2B5A" w:rsidP="00514BA3">
      <w:pPr>
        <w:spacing w:line="312" w:lineRule="auto"/>
        <w:ind w:left="1440" w:hanging="1066"/>
        <w:rPr>
          <w:sz w:val="26"/>
          <w:szCs w:val="26"/>
        </w:rPr>
      </w:pPr>
      <w:r w:rsidRPr="00B45FA2">
        <w:rPr>
          <w:sz w:val="26"/>
          <w:szCs w:val="26"/>
        </w:rPr>
        <w:t xml:space="preserve">- Place of study: </w:t>
      </w:r>
      <w:r w:rsidR="008977F3">
        <w:rPr>
          <w:i/>
          <w:sz w:val="26"/>
          <w:szCs w:val="26"/>
        </w:rPr>
        <w:t xml:space="preserve">Mongolian Agricultural </w:t>
      </w:r>
      <w:r w:rsidRPr="00B45FA2">
        <w:rPr>
          <w:i/>
          <w:sz w:val="26"/>
          <w:szCs w:val="26"/>
        </w:rPr>
        <w:t xml:space="preserve">University </w:t>
      </w:r>
      <w:r w:rsidRPr="00B45FA2">
        <w:rPr>
          <w:i/>
          <w:sz w:val="26"/>
          <w:szCs w:val="26"/>
        </w:rPr>
        <w:tab/>
      </w:r>
      <w:r w:rsidRPr="00B45FA2">
        <w:rPr>
          <w:sz w:val="26"/>
          <w:szCs w:val="26"/>
        </w:rPr>
        <w:t>From: 19</w:t>
      </w:r>
      <w:r w:rsidR="008977F3">
        <w:rPr>
          <w:sz w:val="26"/>
          <w:szCs w:val="26"/>
        </w:rPr>
        <w:t>79</w:t>
      </w:r>
      <w:r w:rsidRPr="00B45FA2">
        <w:rPr>
          <w:sz w:val="26"/>
          <w:szCs w:val="26"/>
        </w:rPr>
        <w:t xml:space="preserve"> to 19</w:t>
      </w:r>
      <w:r w:rsidR="008977F3">
        <w:rPr>
          <w:sz w:val="26"/>
          <w:szCs w:val="26"/>
        </w:rPr>
        <w:t>85</w:t>
      </w:r>
    </w:p>
    <w:p w:rsidR="00DC2B5A" w:rsidRPr="00B45FA2" w:rsidRDefault="00DC2B5A" w:rsidP="00514BA3">
      <w:pPr>
        <w:spacing w:line="312" w:lineRule="auto"/>
        <w:ind w:firstLine="374"/>
        <w:jc w:val="both"/>
        <w:rPr>
          <w:sz w:val="26"/>
          <w:szCs w:val="26"/>
        </w:rPr>
      </w:pPr>
      <w:r w:rsidRPr="00B45FA2">
        <w:rPr>
          <w:sz w:val="26"/>
          <w:szCs w:val="26"/>
        </w:rPr>
        <w:t>- Major:</w:t>
      </w:r>
      <w:r w:rsidRPr="00B45FA2">
        <w:rPr>
          <w:sz w:val="26"/>
          <w:szCs w:val="26"/>
        </w:rPr>
        <w:tab/>
      </w:r>
      <w:r w:rsidRPr="00B45FA2">
        <w:rPr>
          <w:sz w:val="26"/>
          <w:szCs w:val="26"/>
        </w:rPr>
        <w:tab/>
      </w:r>
      <w:r w:rsidR="008977F3">
        <w:rPr>
          <w:sz w:val="26"/>
          <w:szCs w:val="26"/>
        </w:rPr>
        <w:t>Animal</w:t>
      </w:r>
      <w:r w:rsidRPr="00B45FA2">
        <w:rPr>
          <w:sz w:val="26"/>
          <w:szCs w:val="26"/>
        </w:rPr>
        <w:t xml:space="preserve"> Science</w:t>
      </w:r>
    </w:p>
    <w:p w:rsidR="00DC2B5A" w:rsidRPr="00B45FA2" w:rsidRDefault="00DC2B5A" w:rsidP="00514BA3">
      <w:pPr>
        <w:spacing w:line="312" w:lineRule="auto"/>
        <w:jc w:val="both"/>
        <w:rPr>
          <w:b/>
          <w:sz w:val="26"/>
          <w:szCs w:val="26"/>
        </w:rPr>
      </w:pPr>
      <w:r w:rsidRPr="00B45FA2">
        <w:rPr>
          <w:b/>
          <w:sz w:val="26"/>
          <w:szCs w:val="26"/>
        </w:rPr>
        <w:t>2. Master degree:</w:t>
      </w:r>
    </w:p>
    <w:p w:rsidR="00DC2B5A" w:rsidRPr="00B45FA2" w:rsidRDefault="00DC2B5A" w:rsidP="00514BA3">
      <w:pPr>
        <w:spacing w:line="312" w:lineRule="auto"/>
        <w:jc w:val="both"/>
        <w:rPr>
          <w:b/>
          <w:sz w:val="26"/>
          <w:szCs w:val="26"/>
        </w:rPr>
      </w:pPr>
      <w:r w:rsidRPr="00B45FA2">
        <w:rPr>
          <w:b/>
          <w:sz w:val="26"/>
          <w:szCs w:val="26"/>
        </w:rPr>
        <w:t>3. PhD degree:</w:t>
      </w:r>
    </w:p>
    <w:p w:rsidR="008977F3" w:rsidRPr="008977F3" w:rsidRDefault="00DC2B5A" w:rsidP="008977F3">
      <w:pPr>
        <w:spacing w:line="312" w:lineRule="auto"/>
        <w:rPr>
          <w:sz w:val="26"/>
          <w:szCs w:val="26"/>
        </w:rPr>
      </w:pPr>
      <w:r w:rsidRPr="008977F3">
        <w:rPr>
          <w:sz w:val="26"/>
          <w:szCs w:val="26"/>
        </w:rPr>
        <w:t xml:space="preserve">- Place of study: </w:t>
      </w:r>
      <w:r w:rsidR="008977F3" w:rsidRPr="008977F3">
        <w:rPr>
          <w:i/>
          <w:sz w:val="26"/>
          <w:szCs w:val="26"/>
        </w:rPr>
        <w:t>Vietnam National University of Agriculture (VNUA)</w:t>
      </w:r>
    </w:p>
    <w:p w:rsidR="00DC2B5A" w:rsidRPr="00B45FA2" w:rsidRDefault="00DC2B5A" w:rsidP="00514BA3">
      <w:pPr>
        <w:spacing w:line="312" w:lineRule="auto"/>
        <w:jc w:val="both"/>
        <w:rPr>
          <w:i/>
          <w:sz w:val="26"/>
          <w:szCs w:val="26"/>
        </w:rPr>
      </w:pPr>
      <w:r w:rsidRPr="00B45FA2">
        <w:rPr>
          <w:sz w:val="26"/>
          <w:szCs w:val="26"/>
        </w:rPr>
        <w:t xml:space="preserve">- From: </w:t>
      </w:r>
      <w:r w:rsidR="008977F3">
        <w:rPr>
          <w:sz w:val="26"/>
          <w:szCs w:val="26"/>
        </w:rPr>
        <w:t>1995-2000</w:t>
      </w:r>
    </w:p>
    <w:p w:rsidR="00DC2B5A" w:rsidRPr="00B45FA2" w:rsidRDefault="00DC2B5A" w:rsidP="00514BA3">
      <w:pPr>
        <w:spacing w:line="312" w:lineRule="auto"/>
        <w:jc w:val="both"/>
        <w:rPr>
          <w:i/>
          <w:sz w:val="26"/>
          <w:szCs w:val="26"/>
        </w:rPr>
      </w:pPr>
      <w:r w:rsidRPr="00B45FA2">
        <w:rPr>
          <w:sz w:val="26"/>
          <w:szCs w:val="26"/>
        </w:rPr>
        <w:t xml:space="preserve">- Major: </w:t>
      </w:r>
      <w:r w:rsidR="008977F3" w:rsidRPr="008977F3">
        <w:rPr>
          <w:i/>
          <w:sz w:val="26"/>
          <w:szCs w:val="26"/>
        </w:rPr>
        <w:t>Animal production</w:t>
      </w:r>
    </w:p>
    <w:p w:rsidR="00DC2B5A" w:rsidRPr="00B45FA2" w:rsidRDefault="00DA4D95" w:rsidP="00514BA3">
      <w:pPr>
        <w:spacing w:line="312" w:lineRule="auto"/>
        <w:jc w:val="both"/>
        <w:rPr>
          <w:i/>
          <w:sz w:val="26"/>
          <w:szCs w:val="26"/>
        </w:rPr>
      </w:pPr>
      <w:r w:rsidRPr="00B45FA2">
        <w:rPr>
          <w:b/>
          <w:sz w:val="26"/>
          <w:szCs w:val="26"/>
        </w:rPr>
        <w:t>4</w:t>
      </w:r>
      <w:r w:rsidR="00DC2B5A" w:rsidRPr="00B45FA2">
        <w:rPr>
          <w:b/>
          <w:sz w:val="26"/>
          <w:szCs w:val="26"/>
        </w:rPr>
        <w:t>. Foreign language background</w:t>
      </w:r>
      <w:r w:rsidR="00DC2B5A" w:rsidRPr="00B45FA2">
        <w:rPr>
          <w:sz w:val="26"/>
          <w:szCs w:val="26"/>
        </w:rPr>
        <w:t xml:space="preserve"> : </w:t>
      </w:r>
      <w:r w:rsidR="00DC2B5A" w:rsidRPr="00B45FA2">
        <w:rPr>
          <w:sz w:val="26"/>
          <w:szCs w:val="26"/>
        </w:rPr>
        <w:tab/>
      </w:r>
      <w:r w:rsidR="00DC2B5A" w:rsidRPr="00B45FA2">
        <w:rPr>
          <w:i/>
          <w:sz w:val="26"/>
          <w:szCs w:val="26"/>
        </w:rPr>
        <w:t>English</w:t>
      </w:r>
      <w:r w:rsidR="00DC2B5A" w:rsidRPr="00B45FA2">
        <w:rPr>
          <w:sz w:val="26"/>
          <w:szCs w:val="26"/>
        </w:rPr>
        <w:t xml:space="preserve">: </w:t>
      </w:r>
      <w:r w:rsidR="008977F3" w:rsidRPr="00B45FA2">
        <w:rPr>
          <w:i/>
          <w:sz w:val="26"/>
          <w:szCs w:val="26"/>
        </w:rPr>
        <w:t xml:space="preserve">Intermediate </w:t>
      </w:r>
    </w:p>
    <w:p w:rsidR="00DC2B5A" w:rsidRPr="00B45FA2" w:rsidRDefault="00DC2B5A" w:rsidP="00514BA3">
      <w:pPr>
        <w:spacing w:line="312" w:lineRule="auto"/>
        <w:jc w:val="both"/>
        <w:rPr>
          <w:i/>
          <w:sz w:val="26"/>
          <w:szCs w:val="26"/>
        </w:rPr>
      </w:pPr>
      <w:r w:rsidRPr="00B45FA2">
        <w:rPr>
          <w:i/>
          <w:sz w:val="26"/>
          <w:szCs w:val="26"/>
        </w:rPr>
        <w:tab/>
      </w:r>
      <w:r w:rsidRPr="00B45FA2">
        <w:rPr>
          <w:i/>
          <w:sz w:val="26"/>
          <w:szCs w:val="26"/>
        </w:rPr>
        <w:tab/>
      </w:r>
      <w:r w:rsidRPr="00B45FA2">
        <w:rPr>
          <w:i/>
          <w:sz w:val="26"/>
          <w:szCs w:val="26"/>
        </w:rPr>
        <w:tab/>
      </w:r>
      <w:r w:rsidRPr="00B45FA2">
        <w:rPr>
          <w:i/>
          <w:sz w:val="26"/>
          <w:szCs w:val="26"/>
        </w:rPr>
        <w:tab/>
      </w:r>
      <w:r w:rsidRPr="00B45FA2">
        <w:rPr>
          <w:i/>
          <w:sz w:val="26"/>
          <w:szCs w:val="26"/>
        </w:rPr>
        <w:tab/>
      </w:r>
      <w:r w:rsidRPr="00B45FA2">
        <w:rPr>
          <w:i/>
          <w:sz w:val="26"/>
          <w:szCs w:val="26"/>
        </w:rPr>
        <w:tab/>
        <w:t xml:space="preserve">German: </w:t>
      </w:r>
      <w:r w:rsidRPr="00B45FA2">
        <w:rPr>
          <w:i/>
          <w:sz w:val="26"/>
          <w:szCs w:val="26"/>
        </w:rPr>
        <w:tab/>
        <w:t>Intermediate</w:t>
      </w:r>
    </w:p>
    <w:p w:rsidR="00DC2B5A" w:rsidRPr="00B45FA2" w:rsidRDefault="00DA4D95" w:rsidP="00514BA3">
      <w:pPr>
        <w:spacing w:line="312" w:lineRule="auto"/>
        <w:jc w:val="both"/>
        <w:rPr>
          <w:i/>
          <w:sz w:val="26"/>
          <w:szCs w:val="26"/>
        </w:rPr>
      </w:pPr>
      <w:r w:rsidRPr="00B45FA2">
        <w:rPr>
          <w:b/>
          <w:sz w:val="26"/>
          <w:szCs w:val="26"/>
        </w:rPr>
        <w:t>5</w:t>
      </w:r>
      <w:r w:rsidR="00DC2B5A" w:rsidRPr="00B45FA2">
        <w:rPr>
          <w:b/>
          <w:sz w:val="26"/>
          <w:szCs w:val="26"/>
        </w:rPr>
        <w:t>. Informatics background</w:t>
      </w:r>
      <w:r w:rsidR="00DC2B5A" w:rsidRPr="00B45FA2">
        <w:rPr>
          <w:sz w:val="26"/>
          <w:szCs w:val="26"/>
        </w:rPr>
        <w:t xml:space="preserve">: </w:t>
      </w:r>
      <w:r w:rsidR="00DC2B5A" w:rsidRPr="00B45FA2">
        <w:rPr>
          <w:sz w:val="26"/>
          <w:szCs w:val="26"/>
        </w:rPr>
        <w:tab/>
      </w:r>
      <w:r w:rsidR="00DC2B5A" w:rsidRPr="00B45FA2">
        <w:rPr>
          <w:i/>
          <w:sz w:val="26"/>
          <w:szCs w:val="26"/>
        </w:rPr>
        <w:t>Word, Excel, PowerPoint, Minitab</w:t>
      </w:r>
    </w:p>
    <w:p w:rsidR="00F7451D" w:rsidRDefault="00F7451D" w:rsidP="00514BA3">
      <w:pPr>
        <w:spacing w:line="312" w:lineRule="auto"/>
        <w:jc w:val="both"/>
        <w:rPr>
          <w:b/>
          <w:sz w:val="28"/>
          <w:szCs w:val="28"/>
        </w:rPr>
      </w:pPr>
    </w:p>
    <w:p w:rsidR="00DC2B5A" w:rsidRPr="00092311" w:rsidRDefault="00DA4D95" w:rsidP="00514BA3">
      <w:pPr>
        <w:spacing w:line="312" w:lineRule="auto"/>
        <w:jc w:val="both"/>
        <w:rPr>
          <w:b/>
          <w:sz w:val="28"/>
          <w:szCs w:val="28"/>
        </w:rPr>
      </w:pPr>
      <w:r>
        <w:rPr>
          <w:b/>
          <w:sz w:val="28"/>
          <w:szCs w:val="28"/>
        </w:rPr>
        <w:t>6</w:t>
      </w:r>
      <w:r w:rsidR="00DC2B5A" w:rsidRPr="00092311">
        <w:rPr>
          <w:b/>
          <w:sz w:val="28"/>
          <w:szCs w:val="28"/>
        </w:rPr>
        <w:t>. Training courses</w:t>
      </w:r>
      <w:r w:rsidR="00DC2B5A">
        <w:rPr>
          <w:b/>
          <w:sz w:val="28"/>
          <w:szCs w:val="28"/>
        </w:rPr>
        <w:t xml:space="preserve"> attended</w:t>
      </w:r>
    </w:p>
    <w:tbl>
      <w:tblPr>
        <w:tblStyle w:val="TableGrid"/>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94"/>
        <w:gridCol w:w="2835"/>
        <w:gridCol w:w="1843"/>
        <w:gridCol w:w="1559"/>
      </w:tblGrid>
      <w:tr w:rsidR="00DC2B5A" w:rsidRPr="00366754" w:rsidTr="00BF5861">
        <w:tc>
          <w:tcPr>
            <w:tcW w:w="3294" w:type="dxa"/>
            <w:tcBorders>
              <w:top w:val="single" w:sz="4" w:space="0" w:color="auto"/>
              <w:bottom w:val="single" w:sz="4" w:space="0" w:color="auto"/>
            </w:tcBorders>
            <w:vAlign w:val="center"/>
          </w:tcPr>
          <w:p w:rsidR="00DC2B5A" w:rsidRPr="00366754" w:rsidRDefault="00DC2B5A" w:rsidP="00B45FA2">
            <w:pPr>
              <w:spacing w:before="120" w:line="312" w:lineRule="auto"/>
              <w:jc w:val="center"/>
              <w:rPr>
                <w:b/>
                <w:i/>
                <w:szCs w:val="22"/>
              </w:rPr>
            </w:pPr>
            <w:r w:rsidRPr="00366754">
              <w:rPr>
                <w:b/>
                <w:i/>
                <w:szCs w:val="22"/>
              </w:rPr>
              <w:lastRenderedPageBreak/>
              <w:t>Name</w:t>
            </w:r>
            <w:r w:rsidR="00D41303" w:rsidRPr="00366754">
              <w:rPr>
                <w:b/>
                <w:i/>
                <w:szCs w:val="22"/>
              </w:rPr>
              <w:t xml:space="preserve"> of courses</w:t>
            </w:r>
          </w:p>
        </w:tc>
        <w:tc>
          <w:tcPr>
            <w:tcW w:w="2835" w:type="dxa"/>
            <w:tcBorders>
              <w:top w:val="single" w:sz="4" w:space="0" w:color="auto"/>
              <w:bottom w:val="single" w:sz="4" w:space="0" w:color="auto"/>
            </w:tcBorders>
            <w:vAlign w:val="center"/>
          </w:tcPr>
          <w:p w:rsidR="00DC2B5A" w:rsidRPr="00366754" w:rsidRDefault="00DC2B5A" w:rsidP="00B45FA2">
            <w:pPr>
              <w:spacing w:before="120" w:line="312" w:lineRule="auto"/>
              <w:jc w:val="center"/>
              <w:rPr>
                <w:b/>
                <w:i/>
              </w:rPr>
            </w:pPr>
            <w:r w:rsidRPr="00366754">
              <w:rPr>
                <w:b/>
                <w:i/>
              </w:rPr>
              <w:t>Place</w:t>
            </w:r>
          </w:p>
        </w:tc>
        <w:tc>
          <w:tcPr>
            <w:tcW w:w="1843" w:type="dxa"/>
            <w:tcBorders>
              <w:top w:val="single" w:sz="4" w:space="0" w:color="auto"/>
              <w:bottom w:val="single" w:sz="4" w:space="0" w:color="auto"/>
            </w:tcBorders>
            <w:vAlign w:val="center"/>
          </w:tcPr>
          <w:p w:rsidR="00DC2B5A" w:rsidRPr="00366754" w:rsidRDefault="00DC2B5A" w:rsidP="00B45FA2">
            <w:pPr>
              <w:spacing w:before="120" w:line="312" w:lineRule="auto"/>
              <w:jc w:val="center"/>
              <w:rPr>
                <w:b/>
                <w:i/>
              </w:rPr>
            </w:pPr>
            <w:r w:rsidRPr="00366754">
              <w:rPr>
                <w:b/>
                <w:i/>
              </w:rPr>
              <w:t xml:space="preserve">Duration </w:t>
            </w:r>
          </w:p>
        </w:tc>
        <w:tc>
          <w:tcPr>
            <w:tcW w:w="1559" w:type="dxa"/>
            <w:tcBorders>
              <w:top w:val="single" w:sz="4" w:space="0" w:color="auto"/>
              <w:bottom w:val="single" w:sz="4" w:space="0" w:color="auto"/>
            </w:tcBorders>
            <w:vAlign w:val="center"/>
          </w:tcPr>
          <w:p w:rsidR="00DC2B5A" w:rsidRPr="00366754" w:rsidRDefault="00DC2B5A" w:rsidP="00B45FA2">
            <w:pPr>
              <w:spacing w:before="120" w:line="312" w:lineRule="auto"/>
              <w:jc w:val="center"/>
              <w:rPr>
                <w:b/>
                <w:i/>
              </w:rPr>
            </w:pPr>
            <w:r w:rsidRPr="00366754">
              <w:rPr>
                <w:b/>
                <w:i/>
              </w:rPr>
              <w:t xml:space="preserve">Certificate </w:t>
            </w:r>
          </w:p>
        </w:tc>
      </w:tr>
      <w:tr w:rsidR="00DC2B5A" w:rsidRPr="00366754" w:rsidTr="00BF5861">
        <w:tc>
          <w:tcPr>
            <w:tcW w:w="3294" w:type="dxa"/>
            <w:tcBorders>
              <w:top w:val="single" w:sz="4" w:space="0" w:color="auto"/>
              <w:bottom w:val="single" w:sz="4" w:space="0" w:color="auto"/>
            </w:tcBorders>
          </w:tcPr>
          <w:p w:rsidR="00DC2B5A" w:rsidRPr="00366754" w:rsidRDefault="00706EE3" w:rsidP="00B45FA2">
            <w:pPr>
              <w:spacing w:before="120" w:line="312" w:lineRule="auto"/>
              <w:jc w:val="both"/>
            </w:pPr>
            <w:r>
              <w:t>Ruminant nutrition</w:t>
            </w:r>
          </w:p>
        </w:tc>
        <w:tc>
          <w:tcPr>
            <w:tcW w:w="2835" w:type="dxa"/>
            <w:tcBorders>
              <w:top w:val="single" w:sz="4" w:space="0" w:color="auto"/>
              <w:bottom w:val="single" w:sz="4" w:space="0" w:color="auto"/>
            </w:tcBorders>
          </w:tcPr>
          <w:p w:rsidR="00DC2B5A" w:rsidRPr="00366754" w:rsidRDefault="00DC2B5A" w:rsidP="00706EE3">
            <w:pPr>
              <w:spacing w:before="120" w:line="312" w:lineRule="auto"/>
            </w:pPr>
            <w:r w:rsidRPr="00366754">
              <w:t xml:space="preserve">Feldafing, </w:t>
            </w:r>
            <w:r w:rsidR="00706EE3">
              <w:t>Grub, Munich</w:t>
            </w:r>
            <w:r w:rsidR="00706EE3" w:rsidRPr="00366754">
              <w:t xml:space="preserve">, </w:t>
            </w:r>
            <w:r w:rsidRPr="00366754">
              <w:t xml:space="preserve"> Germany</w:t>
            </w:r>
          </w:p>
        </w:tc>
        <w:tc>
          <w:tcPr>
            <w:tcW w:w="1843" w:type="dxa"/>
            <w:tcBorders>
              <w:top w:val="single" w:sz="4" w:space="0" w:color="auto"/>
              <w:bottom w:val="single" w:sz="4" w:space="0" w:color="auto"/>
            </w:tcBorders>
          </w:tcPr>
          <w:p w:rsidR="00DC2B5A" w:rsidRPr="00366754" w:rsidRDefault="00706EE3" w:rsidP="00706EE3">
            <w:pPr>
              <w:spacing w:before="120" w:line="312" w:lineRule="auto"/>
            </w:pPr>
            <w:r>
              <w:t>10/1994-10/1995</w:t>
            </w:r>
          </w:p>
        </w:tc>
        <w:tc>
          <w:tcPr>
            <w:tcW w:w="1559" w:type="dxa"/>
            <w:tcBorders>
              <w:top w:val="single" w:sz="4" w:space="0" w:color="auto"/>
              <w:bottom w:val="single" w:sz="4" w:space="0" w:color="auto"/>
            </w:tcBorders>
          </w:tcPr>
          <w:p w:rsidR="00DC2B5A" w:rsidRPr="00366754" w:rsidRDefault="00DC2B5A" w:rsidP="00B45FA2">
            <w:pPr>
              <w:spacing w:before="120" w:line="312" w:lineRule="auto"/>
              <w:jc w:val="both"/>
            </w:pPr>
            <w:r w:rsidRPr="00366754">
              <w:t>Certificate</w:t>
            </w:r>
          </w:p>
        </w:tc>
      </w:tr>
      <w:tr w:rsidR="00DC2B5A" w:rsidRPr="00366754" w:rsidTr="00BF5861">
        <w:tc>
          <w:tcPr>
            <w:tcW w:w="3294" w:type="dxa"/>
            <w:tcBorders>
              <w:top w:val="single" w:sz="4" w:space="0" w:color="auto"/>
              <w:bottom w:val="single" w:sz="4" w:space="0" w:color="auto"/>
            </w:tcBorders>
          </w:tcPr>
          <w:p w:rsidR="00DC2B5A" w:rsidRPr="00366754" w:rsidRDefault="00706EE3" w:rsidP="00706EE3">
            <w:pPr>
              <w:spacing w:before="120" w:line="312" w:lineRule="auto"/>
              <w:jc w:val="both"/>
            </w:pPr>
            <w:r>
              <w:t>Pig nutrition</w:t>
            </w:r>
          </w:p>
        </w:tc>
        <w:tc>
          <w:tcPr>
            <w:tcW w:w="2835" w:type="dxa"/>
            <w:tcBorders>
              <w:top w:val="single" w:sz="4" w:space="0" w:color="auto"/>
              <w:bottom w:val="single" w:sz="4" w:space="0" w:color="auto"/>
            </w:tcBorders>
          </w:tcPr>
          <w:p w:rsidR="00DC2B5A" w:rsidRPr="00366754" w:rsidRDefault="00706EE3" w:rsidP="00706EE3">
            <w:pPr>
              <w:spacing w:before="120" w:line="312" w:lineRule="auto"/>
            </w:pPr>
            <w:r>
              <w:t>Gemblou, Belgium</w:t>
            </w:r>
          </w:p>
        </w:tc>
        <w:tc>
          <w:tcPr>
            <w:tcW w:w="1843" w:type="dxa"/>
            <w:tcBorders>
              <w:top w:val="single" w:sz="4" w:space="0" w:color="auto"/>
              <w:bottom w:val="single" w:sz="4" w:space="0" w:color="auto"/>
            </w:tcBorders>
          </w:tcPr>
          <w:p w:rsidR="00DC2B5A" w:rsidRPr="00366754" w:rsidRDefault="00706EE3" w:rsidP="00706EE3">
            <w:pPr>
              <w:spacing w:before="120" w:line="312" w:lineRule="auto"/>
            </w:pPr>
            <w:r>
              <w:t>4/2000-7/2000</w:t>
            </w:r>
          </w:p>
        </w:tc>
        <w:tc>
          <w:tcPr>
            <w:tcW w:w="1559" w:type="dxa"/>
            <w:tcBorders>
              <w:top w:val="single" w:sz="4" w:space="0" w:color="auto"/>
              <w:bottom w:val="single" w:sz="4" w:space="0" w:color="auto"/>
            </w:tcBorders>
          </w:tcPr>
          <w:p w:rsidR="00DC2B5A" w:rsidRPr="00366754" w:rsidRDefault="00DC2B5A" w:rsidP="00B45FA2">
            <w:pPr>
              <w:spacing w:before="120" w:line="312" w:lineRule="auto"/>
              <w:jc w:val="both"/>
            </w:pPr>
            <w:r w:rsidRPr="00366754">
              <w:t>Certificate</w:t>
            </w:r>
          </w:p>
        </w:tc>
      </w:tr>
    </w:tbl>
    <w:p w:rsidR="00DC2B5A" w:rsidRDefault="00DC2B5A" w:rsidP="00514BA3">
      <w:pPr>
        <w:spacing w:line="312" w:lineRule="auto"/>
        <w:jc w:val="both"/>
        <w:rPr>
          <w:sz w:val="12"/>
          <w:szCs w:val="28"/>
        </w:rPr>
      </w:pPr>
    </w:p>
    <w:p w:rsidR="00DC2B5A" w:rsidRPr="00732FA1" w:rsidRDefault="00DC2B5A" w:rsidP="00514BA3">
      <w:pPr>
        <w:spacing w:line="312" w:lineRule="auto"/>
        <w:jc w:val="both"/>
        <w:rPr>
          <w:sz w:val="12"/>
          <w:szCs w:val="28"/>
        </w:rPr>
      </w:pPr>
    </w:p>
    <w:p w:rsidR="00DC2B5A" w:rsidRDefault="00F7451D" w:rsidP="00514BA3">
      <w:pPr>
        <w:spacing w:line="312" w:lineRule="auto"/>
        <w:jc w:val="both"/>
        <w:rPr>
          <w:b/>
          <w:sz w:val="28"/>
          <w:szCs w:val="28"/>
        </w:rPr>
      </w:pPr>
      <w:r>
        <w:rPr>
          <w:b/>
          <w:sz w:val="28"/>
          <w:szCs w:val="28"/>
        </w:rPr>
        <w:t>III</w:t>
      </w:r>
      <w:r w:rsidR="00DC2B5A" w:rsidRPr="00092311">
        <w:rPr>
          <w:b/>
          <w:sz w:val="28"/>
          <w:szCs w:val="28"/>
        </w:rPr>
        <w:t xml:space="preserve">. </w:t>
      </w:r>
      <w:r>
        <w:rPr>
          <w:b/>
          <w:sz w:val="28"/>
          <w:szCs w:val="28"/>
        </w:rPr>
        <w:t>Work</w:t>
      </w:r>
      <w:r w:rsidR="00DC2B5A" w:rsidRPr="00092311">
        <w:rPr>
          <w:b/>
          <w:sz w:val="28"/>
          <w:szCs w:val="28"/>
        </w:rPr>
        <w:t xml:space="preserve">  </w:t>
      </w:r>
      <w:r w:rsidR="00DC2B5A">
        <w:rPr>
          <w:b/>
          <w:sz w:val="28"/>
          <w:szCs w:val="28"/>
        </w:rPr>
        <w:t>Experience</w:t>
      </w:r>
    </w:p>
    <w:p w:rsidR="00F7451D" w:rsidRPr="008D7BE4" w:rsidRDefault="00F7451D" w:rsidP="00F7451D">
      <w:pPr>
        <w:numPr>
          <w:ilvl w:val="0"/>
          <w:numId w:val="24"/>
        </w:numPr>
        <w:spacing w:before="120" w:after="80"/>
        <w:ind w:left="284" w:hanging="284"/>
        <w:rPr>
          <w:b/>
          <w:sz w:val="28"/>
          <w:szCs w:val="26"/>
        </w:rPr>
      </w:pPr>
      <w:r w:rsidRPr="008D7BE4">
        <w:rPr>
          <w:b/>
          <w:sz w:val="28"/>
          <w:szCs w:val="26"/>
        </w:rPr>
        <w:t xml:space="preserve">Emploiment history </w:t>
      </w:r>
    </w:p>
    <w:p w:rsidR="00F7451D" w:rsidRDefault="00F7451D" w:rsidP="00514BA3">
      <w:pPr>
        <w:spacing w:line="312" w:lineRule="auto"/>
        <w:jc w:val="both"/>
        <w:rPr>
          <w:b/>
          <w:sz w:val="28"/>
          <w:szCs w:val="28"/>
        </w:rPr>
      </w:pPr>
      <w:r>
        <w:rPr>
          <w:b/>
          <w:sz w:val="28"/>
          <w:szCs w:val="28"/>
        </w:rPr>
        <w:t>From 2019 to date</w:t>
      </w:r>
    </w:p>
    <w:p w:rsidR="00F7451D" w:rsidRPr="00F7451D" w:rsidRDefault="00F7451D" w:rsidP="00514BA3">
      <w:pPr>
        <w:spacing w:line="312" w:lineRule="auto"/>
        <w:jc w:val="both"/>
        <w:rPr>
          <w:sz w:val="26"/>
          <w:szCs w:val="26"/>
        </w:rPr>
      </w:pPr>
      <w:r w:rsidRPr="00F7451D">
        <w:rPr>
          <w:sz w:val="28"/>
          <w:szCs w:val="28"/>
        </w:rPr>
        <w:tab/>
        <w:t xml:space="preserve">Employer: </w:t>
      </w:r>
      <w:r w:rsidRPr="00F7451D">
        <w:rPr>
          <w:sz w:val="26"/>
          <w:szCs w:val="26"/>
        </w:rPr>
        <w:t>Vietnam National University of Agriculture</w:t>
      </w:r>
    </w:p>
    <w:p w:rsidR="00F7451D" w:rsidRDefault="00F7451D" w:rsidP="00514BA3">
      <w:pPr>
        <w:spacing w:line="312" w:lineRule="auto"/>
        <w:jc w:val="both"/>
        <w:rPr>
          <w:sz w:val="26"/>
          <w:szCs w:val="26"/>
        </w:rPr>
      </w:pPr>
      <w:r>
        <w:rPr>
          <w:b/>
          <w:sz w:val="28"/>
          <w:szCs w:val="28"/>
        </w:rPr>
        <w:tab/>
      </w:r>
      <w:r>
        <w:rPr>
          <w:sz w:val="26"/>
          <w:szCs w:val="26"/>
        </w:rPr>
        <w:t xml:space="preserve">Position held: </w:t>
      </w:r>
      <w:r w:rsidRPr="00813962">
        <w:rPr>
          <w:sz w:val="26"/>
          <w:szCs w:val="26"/>
        </w:rPr>
        <w:t>Lecturer</w:t>
      </w:r>
      <w:r>
        <w:rPr>
          <w:sz w:val="26"/>
          <w:szCs w:val="26"/>
        </w:rPr>
        <w:t>, Head of Animal Nutrition and Feed Technology Dept.</w:t>
      </w:r>
    </w:p>
    <w:p w:rsidR="00F7451D" w:rsidRPr="00F7451D" w:rsidRDefault="00F7451D" w:rsidP="00514BA3">
      <w:pPr>
        <w:spacing w:line="312" w:lineRule="auto"/>
        <w:jc w:val="both"/>
        <w:rPr>
          <w:b/>
          <w:sz w:val="26"/>
          <w:szCs w:val="26"/>
        </w:rPr>
      </w:pPr>
      <w:r w:rsidRPr="00F7451D">
        <w:rPr>
          <w:b/>
          <w:sz w:val="26"/>
          <w:szCs w:val="26"/>
        </w:rPr>
        <w:t>From 2008-2019</w:t>
      </w:r>
    </w:p>
    <w:p w:rsidR="00F7451D" w:rsidRPr="00F7451D" w:rsidRDefault="00F7451D" w:rsidP="00F7451D">
      <w:pPr>
        <w:spacing w:line="312" w:lineRule="auto"/>
        <w:ind w:firstLine="720"/>
        <w:jc w:val="both"/>
        <w:rPr>
          <w:sz w:val="26"/>
          <w:szCs w:val="26"/>
        </w:rPr>
      </w:pPr>
      <w:r w:rsidRPr="00F7451D">
        <w:rPr>
          <w:sz w:val="28"/>
          <w:szCs w:val="28"/>
        </w:rPr>
        <w:t xml:space="preserve">Employer: </w:t>
      </w:r>
      <w:r w:rsidRPr="00F7451D">
        <w:rPr>
          <w:sz w:val="26"/>
          <w:szCs w:val="26"/>
        </w:rPr>
        <w:t>Vietnam National University of Agriculture</w:t>
      </w:r>
    </w:p>
    <w:p w:rsidR="00F7451D" w:rsidRDefault="00F7451D" w:rsidP="00F7451D">
      <w:pPr>
        <w:spacing w:line="312" w:lineRule="auto"/>
        <w:jc w:val="both"/>
        <w:rPr>
          <w:sz w:val="26"/>
          <w:szCs w:val="26"/>
        </w:rPr>
      </w:pPr>
      <w:r>
        <w:rPr>
          <w:b/>
          <w:sz w:val="28"/>
          <w:szCs w:val="28"/>
        </w:rPr>
        <w:tab/>
      </w:r>
      <w:r>
        <w:rPr>
          <w:sz w:val="26"/>
          <w:szCs w:val="26"/>
        </w:rPr>
        <w:t xml:space="preserve">Position held: </w:t>
      </w:r>
      <w:r w:rsidRPr="00813962">
        <w:rPr>
          <w:sz w:val="26"/>
          <w:szCs w:val="26"/>
        </w:rPr>
        <w:t>Lecturer</w:t>
      </w:r>
      <w:r>
        <w:rPr>
          <w:sz w:val="26"/>
          <w:szCs w:val="26"/>
        </w:rPr>
        <w:t xml:space="preserve">, Department of Animal Nutrition and Feed Technology </w:t>
      </w:r>
    </w:p>
    <w:p w:rsidR="00F7451D" w:rsidRDefault="00F7451D" w:rsidP="00514BA3">
      <w:pPr>
        <w:spacing w:line="312" w:lineRule="auto"/>
        <w:jc w:val="both"/>
        <w:rPr>
          <w:b/>
          <w:sz w:val="28"/>
          <w:szCs w:val="28"/>
        </w:rPr>
      </w:pPr>
      <w:r>
        <w:rPr>
          <w:b/>
          <w:sz w:val="28"/>
          <w:szCs w:val="28"/>
        </w:rPr>
        <w:t>From 2003-2008</w:t>
      </w:r>
    </w:p>
    <w:p w:rsidR="00706EE3" w:rsidRPr="00F7451D" w:rsidRDefault="00706EE3" w:rsidP="00706EE3">
      <w:pPr>
        <w:spacing w:line="312" w:lineRule="auto"/>
        <w:ind w:firstLine="720"/>
        <w:jc w:val="both"/>
        <w:rPr>
          <w:sz w:val="26"/>
          <w:szCs w:val="26"/>
        </w:rPr>
      </w:pPr>
      <w:r w:rsidRPr="00F7451D">
        <w:rPr>
          <w:sz w:val="28"/>
          <w:szCs w:val="28"/>
        </w:rPr>
        <w:t xml:space="preserve">Employer: </w:t>
      </w:r>
      <w:r w:rsidRPr="00F7451D">
        <w:rPr>
          <w:sz w:val="26"/>
          <w:szCs w:val="26"/>
        </w:rPr>
        <w:t>Vietnam National University of Agriculture</w:t>
      </w:r>
    </w:p>
    <w:p w:rsidR="00706EE3" w:rsidRDefault="00706EE3" w:rsidP="00706EE3">
      <w:pPr>
        <w:spacing w:line="312" w:lineRule="auto"/>
        <w:jc w:val="both"/>
        <w:rPr>
          <w:sz w:val="26"/>
          <w:szCs w:val="26"/>
        </w:rPr>
      </w:pPr>
      <w:r>
        <w:rPr>
          <w:b/>
          <w:sz w:val="28"/>
          <w:szCs w:val="28"/>
        </w:rPr>
        <w:tab/>
      </w:r>
      <w:r>
        <w:rPr>
          <w:sz w:val="26"/>
          <w:szCs w:val="26"/>
        </w:rPr>
        <w:t xml:space="preserve">Position held: </w:t>
      </w:r>
      <w:r w:rsidRPr="00813962">
        <w:rPr>
          <w:sz w:val="26"/>
          <w:szCs w:val="26"/>
        </w:rPr>
        <w:t>Lecturer</w:t>
      </w:r>
      <w:r>
        <w:rPr>
          <w:sz w:val="26"/>
          <w:szCs w:val="26"/>
        </w:rPr>
        <w:t xml:space="preserve">, Department of Animal Nutrition and Feed Technology </w:t>
      </w:r>
    </w:p>
    <w:p w:rsidR="00345D6C" w:rsidRPr="00345D6C" w:rsidRDefault="00F7451D" w:rsidP="00F7451D">
      <w:pPr>
        <w:spacing w:line="312" w:lineRule="auto"/>
        <w:jc w:val="both"/>
        <w:rPr>
          <w:b/>
          <w:sz w:val="28"/>
          <w:szCs w:val="28"/>
        </w:rPr>
      </w:pPr>
      <w:r w:rsidRPr="00345D6C">
        <w:rPr>
          <w:b/>
          <w:sz w:val="28"/>
          <w:szCs w:val="28"/>
        </w:rPr>
        <w:t xml:space="preserve">From 1995 - 2003: </w:t>
      </w:r>
    </w:p>
    <w:p w:rsidR="00345D6C" w:rsidRPr="00F7451D" w:rsidRDefault="00345D6C" w:rsidP="00345D6C">
      <w:pPr>
        <w:spacing w:line="312" w:lineRule="auto"/>
        <w:ind w:firstLine="720"/>
        <w:jc w:val="both"/>
        <w:rPr>
          <w:sz w:val="26"/>
          <w:szCs w:val="26"/>
        </w:rPr>
      </w:pPr>
      <w:r w:rsidRPr="00F7451D">
        <w:rPr>
          <w:sz w:val="28"/>
          <w:szCs w:val="28"/>
        </w:rPr>
        <w:t xml:space="preserve">Employer: </w:t>
      </w:r>
      <w:r w:rsidRPr="00F7451D">
        <w:rPr>
          <w:sz w:val="26"/>
          <w:szCs w:val="26"/>
        </w:rPr>
        <w:t>Vietnam National University of Agriculture</w:t>
      </w:r>
    </w:p>
    <w:p w:rsidR="00345D6C" w:rsidRDefault="00345D6C" w:rsidP="00345D6C">
      <w:pPr>
        <w:spacing w:line="312" w:lineRule="auto"/>
        <w:jc w:val="both"/>
        <w:rPr>
          <w:sz w:val="26"/>
          <w:szCs w:val="26"/>
        </w:rPr>
      </w:pPr>
      <w:r>
        <w:rPr>
          <w:b/>
          <w:sz w:val="28"/>
          <w:szCs w:val="28"/>
        </w:rPr>
        <w:tab/>
      </w:r>
      <w:r>
        <w:rPr>
          <w:sz w:val="26"/>
          <w:szCs w:val="26"/>
        </w:rPr>
        <w:t xml:space="preserve">Position held: </w:t>
      </w:r>
      <w:r w:rsidRPr="00813962">
        <w:rPr>
          <w:sz w:val="26"/>
          <w:szCs w:val="26"/>
        </w:rPr>
        <w:t>Lecturer</w:t>
      </w:r>
      <w:r>
        <w:rPr>
          <w:sz w:val="26"/>
          <w:szCs w:val="26"/>
        </w:rPr>
        <w:t xml:space="preserve">, Department of Animal Nutrition and Feed Technology </w:t>
      </w:r>
    </w:p>
    <w:p w:rsidR="00706EE3" w:rsidRPr="00345D6C" w:rsidRDefault="00706EE3" w:rsidP="00706EE3">
      <w:pPr>
        <w:spacing w:line="312" w:lineRule="auto"/>
        <w:jc w:val="both"/>
        <w:rPr>
          <w:b/>
          <w:sz w:val="28"/>
          <w:szCs w:val="28"/>
        </w:rPr>
      </w:pPr>
      <w:r w:rsidRPr="00345D6C">
        <w:rPr>
          <w:b/>
          <w:sz w:val="28"/>
          <w:szCs w:val="28"/>
        </w:rPr>
        <w:t>From 19</w:t>
      </w:r>
      <w:r>
        <w:rPr>
          <w:b/>
          <w:sz w:val="28"/>
          <w:szCs w:val="28"/>
        </w:rPr>
        <w:t>86</w:t>
      </w:r>
      <w:r w:rsidRPr="00345D6C">
        <w:rPr>
          <w:b/>
          <w:sz w:val="28"/>
          <w:szCs w:val="28"/>
        </w:rPr>
        <w:t xml:space="preserve"> - </w:t>
      </w:r>
      <w:r>
        <w:rPr>
          <w:b/>
          <w:sz w:val="28"/>
          <w:szCs w:val="28"/>
        </w:rPr>
        <w:t>1995</w:t>
      </w:r>
      <w:r w:rsidRPr="00345D6C">
        <w:rPr>
          <w:b/>
          <w:sz w:val="28"/>
          <w:szCs w:val="28"/>
        </w:rPr>
        <w:t xml:space="preserve">: </w:t>
      </w:r>
    </w:p>
    <w:p w:rsidR="00706EE3" w:rsidRPr="00F7451D" w:rsidRDefault="00706EE3" w:rsidP="00706EE3">
      <w:pPr>
        <w:spacing w:line="312" w:lineRule="auto"/>
        <w:ind w:firstLine="720"/>
        <w:jc w:val="both"/>
        <w:rPr>
          <w:sz w:val="26"/>
          <w:szCs w:val="26"/>
        </w:rPr>
      </w:pPr>
      <w:r w:rsidRPr="00F7451D">
        <w:rPr>
          <w:sz w:val="28"/>
          <w:szCs w:val="28"/>
        </w:rPr>
        <w:t xml:space="preserve">Employer: </w:t>
      </w:r>
      <w:r w:rsidRPr="00F7451D">
        <w:rPr>
          <w:sz w:val="26"/>
          <w:szCs w:val="26"/>
        </w:rPr>
        <w:t>Vietnam National University of Agriculture</w:t>
      </w:r>
    </w:p>
    <w:p w:rsidR="00706EE3" w:rsidRDefault="00706EE3" w:rsidP="00706EE3">
      <w:pPr>
        <w:spacing w:line="312" w:lineRule="auto"/>
        <w:jc w:val="both"/>
        <w:rPr>
          <w:sz w:val="26"/>
          <w:szCs w:val="26"/>
        </w:rPr>
      </w:pPr>
      <w:r>
        <w:rPr>
          <w:b/>
          <w:sz w:val="28"/>
          <w:szCs w:val="28"/>
        </w:rPr>
        <w:tab/>
      </w:r>
      <w:r>
        <w:rPr>
          <w:sz w:val="26"/>
          <w:szCs w:val="26"/>
        </w:rPr>
        <w:t xml:space="preserve">Position held: </w:t>
      </w:r>
      <w:r w:rsidRPr="00813962">
        <w:rPr>
          <w:sz w:val="26"/>
          <w:szCs w:val="26"/>
        </w:rPr>
        <w:t>Lecturer</w:t>
      </w:r>
      <w:r>
        <w:rPr>
          <w:sz w:val="26"/>
          <w:szCs w:val="26"/>
        </w:rPr>
        <w:t xml:space="preserve">, Department of Animal Nutrition and Feed Technology </w:t>
      </w:r>
    </w:p>
    <w:p w:rsidR="00B45FA2" w:rsidRDefault="00B45FA2" w:rsidP="00514BA3">
      <w:pPr>
        <w:spacing w:line="312" w:lineRule="auto"/>
        <w:jc w:val="both"/>
        <w:rPr>
          <w:b/>
          <w:spacing w:val="-4"/>
          <w:sz w:val="28"/>
          <w:szCs w:val="28"/>
        </w:rPr>
      </w:pPr>
    </w:p>
    <w:p w:rsidR="007E2652" w:rsidRPr="007E2652" w:rsidRDefault="007E2652" w:rsidP="007E2652">
      <w:pPr>
        <w:spacing w:line="360" w:lineRule="auto"/>
        <w:jc w:val="both"/>
        <w:rPr>
          <w:b/>
          <w:spacing w:val="-4"/>
          <w:sz w:val="28"/>
          <w:szCs w:val="26"/>
        </w:rPr>
      </w:pPr>
      <w:r>
        <w:rPr>
          <w:b/>
          <w:spacing w:val="-4"/>
          <w:sz w:val="28"/>
          <w:szCs w:val="26"/>
        </w:rPr>
        <w:t xml:space="preserve">2. </w:t>
      </w:r>
      <w:r w:rsidRPr="007E2652">
        <w:rPr>
          <w:b/>
          <w:spacing w:val="-4"/>
          <w:sz w:val="28"/>
          <w:szCs w:val="26"/>
        </w:rPr>
        <w:t>Research projects involved</w:t>
      </w:r>
    </w:p>
    <w:p w:rsidR="00DC2B5A" w:rsidRPr="00732FA1" w:rsidRDefault="00DC2B5A" w:rsidP="00514BA3">
      <w:pPr>
        <w:spacing w:line="312" w:lineRule="auto"/>
        <w:jc w:val="both"/>
        <w:rPr>
          <w:spacing w:val="-4"/>
          <w:sz w:val="6"/>
          <w:szCs w:val="28"/>
        </w:rPr>
      </w:pPr>
    </w:p>
    <w:tbl>
      <w:tblPr>
        <w:tblStyle w:val="TableGrid"/>
        <w:tblW w:w="8964" w:type="dxa"/>
        <w:tblInd w:w="108" w:type="dxa"/>
        <w:tblLayout w:type="fixed"/>
        <w:tblLook w:val="01E0" w:firstRow="1" w:lastRow="1" w:firstColumn="1" w:lastColumn="1" w:noHBand="0" w:noVBand="0"/>
      </w:tblPr>
      <w:tblGrid>
        <w:gridCol w:w="4570"/>
        <w:gridCol w:w="2693"/>
        <w:gridCol w:w="1701"/>
      </w:tblGrid>
      <w:tr w:rsidR="00DA4D95" w:rsidRPr="00B45FA2" w:rsidTr="00B45FA2">
        <w:tc>
          <w:tcPr>
            <w:tcW w:w="4570" w:type="dxa"/>
            <w:tcBorders>
              <w:top w:val="single" w:sz="4" w:space="0" w:color="auto"/>
              <w:left w:val="nil"/>
              <w:bottom w:val="single" w:sz="4" w:space="0" w:color="auto"/>
              <w:right w:val="nil"/>
            </w:tcBorders>
            <w:vAlign w:val="center"/>
          </w:tcPr>
          <w:p w:rsidR="00DA4D95" w:rsidRPr="00B45FA2" w:rsidRDefault="00DA4D95" w:rsidP="00514BA3">
            <w:pPr>
              <w:spacing w:line="312" w:lineRule="auto"/>
              <w:jc w:val="center"/>
              <w:rPr>
                <w:b/>
              </w:rPr>
            </w:pPr>
            <w:r w:rsidRPr="00B45FA2">
              <w:rPr>
                <w:b/>
              </w:rPr>
              <w:t>Project/program</w:t>
            </w:r>
          </w:p>
        </w:tc>
        <w:tc>
          <w:tcPr>
            <w:tcW w:w="2693" w:type="dxa"/>
            <w:tcBorders>
              <w:top w:val="single" w:sz="4" w:space="0" w:color="auto"/>
              <w:left w:val="nil"/>
              <w:bottom w:val="single" w:sz="4" w:space="0" w:color="auto"/>
              <w:right w:val="nil"/>
            </w:tcBorders>
            <w:vAlign w:val="center"/>
          </w:tcPr>
          <w:p w:rsidR="00DA4D95" w:rsidRPr="00B45FA2" w:rsidRDefault="00DA4D95" w:rsidP="00514BA3">
            <w:pPr>
              <w:spacing w:line="312" w:lineRule="auto"/>
              <w:jc w:val="center"/>
              <w:rPr>
                <w:b/>
              </w:rPr>
            </w:pPr>
            <w:r w:rsidRPr="00B45FA2">
              <w:rPr>
                <w:b/>
              </w:rPr>
              <w:t>Level/Donor</w:t>
            </w:r>
          </w:p>
        </w:tc>
        <w:tc>
          <w:tcPr>
            <w:tcW w:w="1701" w:type="dxa"/>
            <w:tcBorders>
              <w:top w:val="single" w:sz="4" w:space="0" w:color="auto"/>
              <w:left w:val="nil"/>
              <w:bottom w:val="single" w:sz="4" w:space="0" w:color="auto"/>
              <w:right w:val="nil"/>
            </w:tcBorders>
            <w:vAlign w:val="center"/>
          </w:tcPr>
          <w:p w:rsidR="00DA4D95" w:rsidRPr="00B45FA2" w:rsidRDefault="00DA4D95" w:rsidP="00514BA3">
            <w:pPr>
              <w:spacing w:line="312" w:lineRule="auto"/>
              <w:jc w:val="center"/>
              <w:rPr>
                <w:b/>
              </w:rPr>
            </w:pPr>
            <w:r w:rsidRPr="00B45FA2">
              <w:rPr>
                <w:b/>
              </w:rPr>
              <w:t>Duration</w:t>
            </w:r>
          </w:p>
        </w:tc>
      </w:tr>
      <w:tr w:rsidR="00DA4D95" w:rsidRPr="00366754" w:rsidTr="007E2652">
        <w:tc>
          <w:tcPr>
            <w:tcW w:w="4570" w:type="dxa"/>
            <w:tcBorders>
              <w:top w:val="single" w:sz="4" w:space="0" w:color="auto"/>
              <w:left w:val="nil"/>
              <w:bottom w:val="single" w:sz="4" w:space="0" w:color="auto"/>
              <w:right w:val="nil"/>
            </w:tcBorders>
          </w:tcPr>
          <w:p w:rsidR="00DA4D95" w:rsidRPr="00366754" w:rsidRDefault="007925BC" w:rsidP="00FA732D">
            <w:pPr>
              <w:spacing w:line="312" w:lineRule="auto"/>
            </w:pPr>
            <w:r w:rsidRPr="00366754">
              <w:rPr>
                <w:bCs/>
              </w:rPr>
              <w:t xml:space="preserve">1. </w:t>
            </w:r>
            <w:r w:rsidR="00FA732D" w:rsidRPr="00FA732D">
              <w:t>Survey on selection of forage crops for dairy farming households in Luong Son - Hoa Binh</w:t>
            </w:r>
            <w:r w:rsidR="00FA732D">
              <w:rPr>
                <w:rFonts w:ascii="Helvetica" w:hAnsi="Helvetica" w:cs="Helvetica"/>
                <w:color w:val="000000"/>
                <w:sz w:val="27"/>
                <w:szCs w:val="27"/>
                <w:shd w:val="clear" w:color="auto" w:fill="F5F5F5"/>
              </w:rPr>
              <w:t xml:space="preserve"> </w:t>
            </w:r>
            <w:r w:rsidR="00DA4D95" w:rsidRPr="00366754">
              <w:rPr>
                <w:bCs/>
              </w:rPr>
              <w:t xml:space="preserve"> </w:t>
            </w:r>
          </w:p>
        </w:tc>
        <w:tc>
          <w:tcPr>
            <w:tcW w:w="2693" w:type="dxa"/>
            <w:tcBorders>
              <w:top w:val="single" w:sz="4" w:space="0" w:color="auto"/>
              <w:left w:val="nil"/>
              <w:bottom w:val="single" w:sz="4" w:space="0" w:color="auto"/>
              <w:right w:val="nil"/>
            </w:tcBorders>
          </w:tcPr>
          <w:p w:rsidR="00DA4D95" w:rsidRPr="00366754" w:rsidRDefault="00FA732D" w:rsidP="00FA732D">
            <w:pPr>
              <w:spacing w:line="312" w:lineRule="auto"/>
              <w:ind w:left="176"/>
            </w:pPr>
            <w:r w:rsidRPr="00366754">
              <w:rPr>
                <w:iCs/>
              </w:rPr>
              <w:t>Ministry of Education and training -funded</w:t>
            </w:r>
            <w:r w:rsidRPr="00366754">
              <w:t xml:space="preserve"> </w:t>
            </w:r>
          </w:p>
        </w:tc>
        <w:tc>
          <w:tcPr>
            <w:tcW w:w="1701" w:type="dxa"/>
            <w:tcBorders>
              <w:top w:val="single" w:sz="4" w:space="0" w:color="auto"/>
              <w:left w:val="nil"/>
              <w:bottom w:val="single" w:sz="4" w:space="0" w:color="auto"/>
              <w:right w:val="nil"/>
            </w:tcBorders>
          </w:tcPr>
          <w:p w:rsidR="00DA4D95" w:rsidRPr="00366754" w:rsidRDefault="00DA4D95" w:rsidP="00FA732D">
            <w:pPr>
              <w:spacing w:line="312" w:lineRule="auto"/>
              <w:jc w:val="center"/>
            </w:pPr>
            <w:r w:rsidRPr="00366754">
              <w:t>200</w:t>
            </w:r>
            <w:r w:rsidR="00FA732D">
              <w:t>4-2005</w:t>
            </w:r>
          </w:p>
        </w:tc>
      </w:tr>
      <w:tr w:rsidR="004835C5" w:rsidRPr="00366754" w:rsidTr="007E2652">
        <w:tc>
          <w:tcPr>
            <w:tcW w:w="4570" w:type="dxa"/>
            <w:tcBorders>
              <w:top w:val="single" w:sz="4" w:space="0" w:color="auto"/>
              <w:left w:val="nil"/>
              <w:bottom w:val="single" w:sz="4" w:space="0" w:color="auto"/>
              <w:right w:val="nil"/>
            </w:tcBorders>
          </w:tcPr>
          <w:p w:rsidR="004835C5" w:rsidRPr="00366754" w:rsidRDefault="004835C5" w:rsidP="00FA732D">
            <w:pPr>
              <w:spacing w:line="312" w:lineRule="auto"/>
            </w:pPr>
            <w:r w:rsidRPr="00366754">
              <w:t xml:space="preserve">2.  </w:t>
            </w:r>
            <w:r w:rsidR="00FA732D">
              <w:t>NUFU PROJECT - Improved Utilization of agricultural by-products as animal feed in Vietnam and Laos</w:t>
            </w:r>
          </w:p>
        </w:tc>
        <w:tc>
          <w:tcPr>
            <w:tcW w:w="2693" w:type="dxa"/>
            <w:tcBorders>
              <w:top w:val="single" w:sz="4" w:space="0" w:color="auto"/>
              <w:left w:val="nil"/>
              <w:bottom w:val="single" w:sz="4" w:space="0" w:color="auto"/>
              <w:right w:val="nil"/>
            </w:tcBorders>
          </w:tcPr>
          <w:p w:rsidR="004835C5" w:rsidRPr="00366754" w:rsidRDefault="004835C5" w:rsidP="007E2652">
            <w:pPr>
              <w:spacing w:line="312" w:lineRule="auto"/>
              <w:ind w:left="176"/>
            </w:pPr>
            <w:r w:rsidRPr="00366754">
              <w:rPr>
                <w:iCs/>
              </w:rPr>
              <w:t>Ministry of Education and training -funded</w:t>
            </w:r>
          </w:p>
        </w:tc>
        <w:tc>
          <w:tcPr>
            <w:tcW w:w="1701" w:type="dxa"/>
            <w:tcBorders>
              <w:top w:val="single" w:sz="4" w:space="0" w:color="auto"/>
              <w:left w:val="nil"/>
              <w:bottom w:val="single" w:sz="4" w:space="0" w:color="auto"/>
              <w:right w:val="nil"/>
            </w:tcBorders>
          </w:tcPr>
          <w:p w:rsidR="004835C5" w:rsidRPr="00366754" w:rsidRDefault="00FA732D" w:rsidP="00FA732D">
            <w:pPr>
              <w:spacing w:line="312" w:lineRule="auto"/>
              <w:jc w:val="center"/>
            </w:pPr>
            <w:r>
              <w:rPr>
                <w:iCs/>
              </w:rPr>
              <w:t>1996 – 2006</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7E2652" w:rsidP="007E2652">
            <w:pPr>
              <w:spacing w:line="312" w:lineRule="auto"/>
              <w:jc w:val="both"/>
              <w:rPr>
                <w:iCs/>
              </w:rPr>
            </w:pPr>
            <w:r w:rsidRPr="00366754">
              <w:rPr>
                <w:iCs/>
              </w:rPr>
              <w:t>3. Application of eco-bedding technology in pig production</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Ministry of Agriculture -funded</w:t>
            </w:r>
          </w:p>
        </w:tc>
        <w:tc>
          <w:tcPr>
            <w:tcW w:w="1701" w:type="dxa"/>
            <w:tcBorders>
              <w:top w:val="single" w:sz="4" w:space="0" w:color="auto"/>
              <w:left w:val="nil"/>
              <w:bottom w:val="single" w:sz="4" w:space="0" w:color="auto"/>
              <w:right w:val="nil"/>
            </w:tcBorders>
          </w:tcPr>
          <w:p w:rsidR="007E2652" w:rsidRPr="00366754" w:rsidRDefault="007E2652" w:rsidP="007E2652">
            <w:pPr>
              <w:spacing w:line="312" w:lineRule="auto"/>
              <w:jc w:val="center"/>
            </w:pPr>
            <w:r w:rsidRPr="00366754">
              <w:rPr>
                <w:iCs/>
              </w:rPr>
              <w:t>2009</w:t>
            </w:r>
          </w:p>
        </w:tc>
      </w:tr>
      <w:tr w:rsidR="00FA732D" w:rsidRPr="00366754" w:rsidTr="007E2652">
        <w:tc>
          <w:tcPr>
            <w:tcW w:w="4570" w:type="dxa"/>
            <w:tcBorders>
              <w:top w:val="single" w:sz="4" w:space="0" w:color="auto"/>
              <w:left w:val="nil"/>
              <w:bottom w:val="single" w:sz="4" w:space="0" w:color="auto"/>
              <w:right w:val="nil"/>
            </w:tcBorders>
          </w:tcPr>
          <w:p w:rsidR="00FA732D" w:rsidRPr="00366754" w:rsidRDefault="00FA732D" w:rsidP="007E2652">
            <w:pPr>
              <w:spacing w:line="312" w:lineRule="auto"/>
            </w:pPr>
            <w:r>
              <w:lastRenderedPageBreak/>
              <w:t xml:space="preserve">4. </w:t>
            </w:r>
            <w:r w:rsidRPr="00FA732D">
              <w:t>Investigate the situation of using agricultural and industrial by-products as animal feed</w:t>
            </w:r>
          </w:p>
        </w:tc>
        <w:tc>
          <w:tcPr>
            <w:tcW w:w="2693" w:type="dxa"/>
            <w:tcBorders>
              <w:top w:val="single" w:sz="4" w:space="0" w:color="auto"/>
              <w:left w:val="nil"/>
              <w:bottom w:val="single" w:sz="4" w:space="0" w:color="auto"/>
              <w:right w:val="nil"/>
            </w:tcBorders>
          </w:tcPr>
          <w:p w:rsidR="00FA732D" w:rsidRPr="00366754" w:rsidRDefault="00FA732D" w:rsidP="007E2652">
            <w:pPr>
              <w:spacing w:line="312" w:lineRule="auto"/>
              <w:ind w:left="176"/>
              <w:rPr>
                <w:iCs/>
              </w:rPr>
            </w:pPr>
            <w:r w:rsidRPr="00366754">
              <w:rPr>
                <w:iCs/>
              </w:rPr>
              <w:t>Ministry of Agriculture -funded</w:t>
            </w:r>
          </w:p>
        </w:tc>
        <w:tc>
          <w:tcPr>
            <w:tcW w:w="1701" w:type="dxa"/>
            <w:tcBorders>
              <w:top w:val="single" w:sz="4" w:space="0" w:color="auto"/>
              <w:left w:val="nil"/>
              <w:bottom w:val="single" w:sz="4" w:space="0" w:color="auto"/>
              <w:right w:val="nil"/>
            </w:tcBorders>
          </w:tcPr>
          <w:p w:rsidR="00FA732D" w:rsidRPr="00366754" w:rsidRDefault="00FA732D" w:rsidP="007E2652">
            <w:pPr>
              <w:spacing w:line="312" w:lineRule="auto"/>
              <w:jc w:val="center"/>
              <w:rPr>
                <w:iCs/>
              </w:rPr>
            </w:pPr>
            <w:r>
              <w:rPr>
                <w:iCs/>
              </w:rPr>
              <w:t>2007-2008</w:t>
            </w:r>
          </w:p>
        </w:tc>
      </w:tr>
      <w:tr w:rsidR="00FA732D" w:rsidRPr="00366754" w:rsidTr="007E2652">
        <w:tc>
          <w:tcPr>
            <w:tcW w:w="4570" w:type="dxa"/>
            <w:tcBorders>
              <w:top w:val="single" w:sz="4" w:space="0" w:color="auto"/>
              <w:left w:val="nil"/>
              <w:bottom w:val="single" w:sz="4" w:space="0" w:color="auto"/>
              <w:right w:val="nil"/>
            </w:tcBorders>
          </w:tcPr>
          <w:p w:rsidR="00FA732D" w:rsidRPr="00366754" w:rsidRDefault="00FA732D" w:rsidP="007E2652">
            <w:pPr>
              <w:spacing w:line="312" w:lineRule="auto"/>
            </w:pPr>
            <w:r>
              <w:t xml:space="preserve">5. </w:t>
            </w:r>
            <w:r w:rsidR="00D33566" w:rsidRPr="00D33566">
              <w:t>Selection and development of a process for intensive farming of fodder crops for cattle in the winter-spring crop</w:t>
            </w:r>
          </w:p>
        </w:tc>
        <w:tc>
          <w:tcPr>
            <w:tcW w:w="2693" w:type="dxa"/>
            <w:tcBorders>
              <w:top w:val="single" w:sz="4" w:space="0" w:color="auto"/>
              <w:left w:val="nil"/>
              <w:bottom w:val="single" w:sz="4" w:space="0" w:color="auto"/>
              <w:right w:val="nil"/>
            </w:tcBorders>
          </w:tcPr>
          <w:p w:rsidR="00FA732D" w:rsidRPr="00366754" w:rsidRDefault="00D33566" w:rsidP="007E2652">
            <w:pPr>
              <w:spacing w:line="312" w:lineRule="auto"/>
              <w:ind w:left="176"/>
              <w:rPr>
                <w:iCs/>
              </w:rPr>
            </w:pPr>
            <w:r w:rsidRPr="00366754">
              <w:rPr>
                <w:iCs/>
              </w:rPr>
              <w:t>Ministry of Education and training -funded</w:t>
            </w:r>
          </w:p>
        </w:tc>
        <w:tc>
          <w:tcPr>
            <w:tcW w:w="1701" w:type="dxa"/>
            <w:tcBorders>
              <w:top w:val="single" w:sz="4" w:space="0" w:color="auto"/>
              <w:left w:val="nil"/>
              <w:bottom w:val="single" w:sz="4" w:space="0" w:color="auto"/>
              <w:right w:val="nil"/>
            </w:tcBorders>
          </w:tcPr>
          <w:p w:rsidR="00FA732D" w:rsidRPr="00366754" w:rsidRDefault="00D33566" w:rsidP="007E2652">
            <w:pPr>
              <w:spacing w:line="312" w:lineRule="auto"/>
              <w:jc w:val="center"/>
              <w:rPr>
                <w:iCs/>
              </w:rPr>
            </w:pPr>
            <w:r>
              <w:rPr>
                <w:iCs/>
              </w:rPr>
              <w:t>2009-2010</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7E2652">
            <w:pPr>
              <w:spacing w:line="312" w:lineRule="auto"/>
            </w:pPr>
            <w:r>
              <w:t>6</w:t>
            </w:r>
            <w:r w:rsidR="007E2652" w:rsidRPr="00366754">
              <w:t>. Evaluation of ensiling capacity of Gac shell (</w:t>
            </w:r>
            <w:r w:rsidR="007E2652" w:rsidRPr="00366754">
              <w:rPr>
                <w:i/>
              </w:rPr>
              <w:t>Momordica cochinchinensis Spreng</w:t>
            </w:r>
            <w:r w:rsidR="007E2652" w:rsidRPr="00366754">
              <w:t xml:space="preserve">) to be used in chicken and pig feeding </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Mekarn-funded</w:t>
            </w:r>
          </w:p>
        </w:tc>
        <w:tc>
          <w:tcPr>
            <w:tcW w:w="1701" w:type="dxa"/>
            <w:tcBorders>
              <w:top w:val="single" w:sz="4" w:space="0" w:color="auto"/>
              <w:left w:val="nil"/>
              <w:bottom w:val="single" w:sz="4" w:space="0" w:color="auto"/>
              <w:right w:val="nil"/>
            </w:tcBorders>
          </w:tcPr>
          <w:p w:rsidR="007E2652" w:rsidRPr="00366754" w:rsidRDefault="007E2652" w:rsidP="007E2652">
            <w:pPr>
              <w:spacing w:line="312" w:lineRule="auto"/>
              <w:jc w:val="center"/>
            </w:pPr>
            <w:r w:rsidRPr="00366754">
              <w:rPr>
                <w:iCs/>
              </w:rPr>
              <w:t>2010</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D33566">
            <w:pPr>
              <w:spacing w:line="312" w:lineRule="auto"/>
              <w:jc w:val="both"/>
              <w:rPr>
                <w:i/>
                <w:iCs/>
              </w:rPr>
            </w:pPr>
            <w:r>
              <w:t>7</w:t>
            </w:r>
            <w:r w:rsidR="007E2652" w:rsidRPr="00366754">
              <w:t xml:space="preserve">. </w:t>
            </w:r>
            <w:r w:rsidRPr="00D33566">
              <w:t>Selection and use of some sorghum varieties with high green matter yield in winter-spring crop as fodder for ruminants</w:t>
            </w:r>
            <w:r w:rsidR="007E2652" w:rsidRPr="00366754">
              <w:rPr>
                <w:i/>
                <w:iCs/>
              </w:rPr>
              <w:t xml:space="preserve"> </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Ministry of Agriculture -funded</w:t>
            </w:r>
          </w:p>
        </w:tc>
        <w:tc>
          <w:tcPr>
            <w:tcW w:w="1701" w:type="dxa"/>
            <w:tcBorders>
              <w:top w:val="single" w:sz="4" w:space="0" w:color="auto"/>
              <w:left w:val="nil"/>
              <w:bottom w:val="single" w:sz="4" w:space="0" w:color="auto"/>
              <w:right w:val="nil"/>
            </w:tcBorders>
          </w:tcPr>
          <w:p w:rsidR="007E2652" w:rsidRPr="00366754" w:rsidRDefault="00D33566" w:rsidP="007E2652">
            <w:pPr>
              <w:spacing w:line="312" w:lineRule="auto"/>
              <w:jc w:val="center"/>
            </w:pPr>
            <w:r>
              <w:rPr>
                <w:iCs/>
              </w:rPr>
              <w:t>2008-</w:t>
            </w:r>
            <w:r w:rsidR="007E2652" w:rsidRPr="00366754">
              <w:rPr>
                <w:iCs/>
              </w:rPr>
              <w:t>2010</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D33566">
            <w:pPr>
              <w:spacing w:line="312" w:lineRule="auto"/>
              <w:jc w:val="both"/>
            </w:pPr>
            <w:r>
              <w:t>8</w:t>
            </w:r>
            <w:r w:rsidR="007E2652" w:rsidRPr="00366754">
              <w:t xml:space="preserve">. </w:t>
            </w:r>
            <w:r w:rsidRPr="00D33566">
              <w:t>Research on hybridization of sorghum (Sorghum bicolor L.) varieties used as animal feed</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Ministry of Agriculture -funded</w:t>
            </w:r>
          </w:p>
        </w:tc>
        <w:tc>
          <w:tcPr>
            <w:tcW w:w="1701" w:type="dxa"/>
            <w:tcBorders>
              <w:top w:val="single" w:sz="4" w:space="0" w:color="auto"/>
              <w:left w:val="nil"/>
              <w:bottom w:val="single" w:sz="4" w:space="0" w:color="auto"/>
              <w:right w:val="nil"/>
            </w:tcBorders>
          </w:tcPr>
          <w:p w:rsidR="007E2652" w:rsidRPr="00366754" w:rsidRDefault="007E2652" w:rsidP="007E2652">
            <w:pPr>
              <w:spacing w:line="312" w:lineRule="auto"/>
              <w:jc w:val="center"/>
              <w:rPr>
                <w:iCs/>
              </w:rPr>
            </w:pPr>
            <w:r w:rsidRPr="00366754">
              <w:rPr>
                <w:iCs/>
              </w:rPr>
              <w:t>2011</w:t>
            </w:r>
            <w:r w:rsidR="00D33566">
              <w:rPr>
                <w:iCs/>
              </w:rPr>
              <w:t>-2013</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7E2652">
            <w:pPr>
              <w:spacing w:line="312" w:lineRule="auto"/>
              <w:jc w:val="both"/>
            </w:pPr>
            <w:r>
              <w:t>9</w:t>
            </w:r>
            <w:r w:rsidR="007E2652" w:rsidRPr="00366754">
              <w:t>. Production of microbial product using to ferment the poultry litter</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Ministry of Agriculture -funded</w:t>
            </w:r>
          </w:p>
        </w:tc>
        <w:tc>
          <w:tcPr>
            <w:tcW w:w="1701" w:type="dxa"/>
            <w:tcBorders>
              <w:top w:val="single" w:sz="4" w:space="0" w:color="auto"/>
              <w:left w:val="nil"/>
              <w:bottom w:val="single" w:sz="4" w:space="0" w:color="auto"/>
              <w:right w:val="nil"/>
            </w:tcBorders>
          </w:tcPr>
          <w:p w:rsidR="007E2652" w:rsidRPr="00366754" w:rsidRDefault="007E2652" w:rsidP="007E2652">
            <w:pPr>
              <w:spacing w:line="312" w:lineRule="auto"/>
              <w:jc w:val="center"/>
              <w:rPr>
                <w:iCs/>
              </w:rPr>
            </w:pPr>
            <w:r w:rsidRPr="00366754">
              <w:rPr>
                <w:iCs/>
              </w:rPr>
              <w:t>2010-2012</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D33566">
            <w:pPr>
              <w:spacing w:line="312" w:lineRule="auto"/>
              <w:jc w:val="both"/>
            </w:pPr>
            <w:r>
              <w:t>10</w:t>
            </w:r>
            <w:r w:rsidR="007E2652" w:rsidRPr="00366754">
              <w:t>. Study on processing and utilization of Sargassum  as animal feed</w:t>
            </w:r>
          </w:p>
        </w:tc>
        <w:tc>
          <w:tcPr>
            <w:tcW w:w="2693" w:type="dxa"/>
            <w:tcBorders>
              <w:top w:val="single" w:sz="4" w:space="0" w:color="auto"/>
              <w:left w:val="nil"/>
              <w:bottom w:val="single" w:sz="4" w:space="0" w:color="auto"/>
              <w:right w:val="nil"/>
            </w:tcBorders>
          </w:tcPr>
          <w:p w:rsidR="007E2652" w:rsidRPr="00366754" w:rsidRDefault="007E2652" w:rsidP="007E2652">
            <w:pPr>
              <w:spacing w:line="312" w:lineRule="auto"/>
              <w:ind w:left="176"/>
            </w:pPr>
            <w:r w:rsidRPr="00366754">
              <w:rPr>
                <w:iCs/>
              </w:rPr>
              <w:t>Ministry of Agriculture -funded</w:t>
            </w:r>
          </w:p>
        </w:tc>
        <w:tc>
          <w:tcPr>
            <w:tcW w:w="1701" w:type="dxa"/>
            <w:tcBorders>
              <w:top w:val="single" w:sz="4" w:space="0" w:color="auto"/>
              <w:left w:val="nil"/>
              <w:bottom w:val="single" w:sz="4" w:space="0" w:color="auto"/>
              <w:right w:val="nil"/>
            </w:tcBorders>
          </w:tcPr>
          <w:p w:rsidR="007E2652" w:rsidRPr="00366754" w:rsidRDefault="007E2652" w:rsidP="007E2652">
            <w:pPr>
              <w:spacing w:line="312" w:lineRule="auto"/>
              <w:jc w:val="center"/>
              <w:rPr>
                <w:iCs/>
              </w:rPr>
            </w:pPr>
            <w:r w:rsidRPr="00366754">
              <w:rPr>
                <w:iCs/>
              </w:rPr>
              <w:t>2014-2015</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D33566" w:rsidP="00BE7717">
            <w:pPr>
              <w:spacing w:line="312" w:lineRule="auto"/>
              <w:jc w:val="both"/>
            </w:pPr>
            <w:r>
              <w:t>11</w:t>
            </w:r>
            <w:r w:rsidR="007E2652" w:rsidRPr="00366754">
              <w:t xml:space="preserve">. </w:t>
            </w:r>
            <w:r w:rsidR="00BE7717" w:rsidRPr="00BE7717">
              <w:t xml:space="preserve">Research on diets suitable for age stages of F1 crossbred cattle (BBB x Lai Sind) raised in suburban Hanoi. </w:t>
            </w:r>
          </w:p>
        </w:tc>
        <w:tc>
          <w:tcPr>
            <w:tcW w:w="2693" w:type="dxa"/>
            <w:tcBorders>
              <w:top w:val="single" w:sz="4" w:space="0" w:color="auto"/>
              <w:left w:val="nil"/>
              <w:bottom w:val="single" w:sz="4" w:space="0" w:color="auto"/>
              <w:right w:val="nil"/>
            </w:tcBorders>
          </w:tcPr>
          <w:p w:rsidR="007E2652" w:rsidRPr="00366754" w:rsidRDefault="00BE7717" w:rsidP="00BE7717">
            <w:pPr>
              <w:spacing w:line="312" w:lineRule="auto"/>
              <w:ind w:left="176"/>
              <w:rPr>
                <w:iCs/>
              </w:rPr>
            </w:pPr>
            <w:r w:rsidRPr="00BE7717">
              <w:t>Hanoi city-level scientific research project</w:t>
            </w:r>
            <w:r w:rsidRPr="00366754">
              <w:rPr>
                <w:iCs/>
              </w:rPr>
              <w:t xml:space="preserve"> </w:t>
            </w:r>
          </w:p>
        </w:tc>
        <w:tc>
          <w:tcPr>
            <w:tcW w:w="1701" w:type="dxa"/>
            <w:tcBorders>
              <w:top w:val="single" w:sz="4" w:space="0" w:color="auto"/>
              <w:left w:val="nil"/>
              <w:bottom w:val="single" w:sz="4" w:space="0" w:color="auto"/>
              <w:right w:val="nil"/>
            </w:tcBorders>
          </w:tcPr>
          <w:p w:rsidR="007E2652" w:rsidRPr="00366754" w:rsidRDefault="00BE7717" w:rsidP="00BE7717">
            <w:pPr>
              <w:spacing w:line="312" w:lineRule="auto"/>
              <w:jc w:val="center"/>
              <w:rPr>
                <w:iCs/>
              </w:rPr>
            </w:pPr>
            <w:r>
              <w:rPr>
                <w:iCs/>
              </w:rPr>
              <w:t>2016-2017</w:t>
            </w:r>
          </w:p>
        </w:tc>
      </w:tr>
      <w:tr w:rsidR="007E2652" w:rsidRPr="00366754" w:rsidTr="007E2652">
        <w:tc>
          <w:tcPr>
            <w:tcW w:w="4570" w:type="dxa"/>
            <w:tcBorders>
              <w:top w:val="single" w:sz="4" w:space="0" w:color="auto"/>
              <w:left w:val="nil"/>
              <w:bottom w:val="single" w:sz="4" w:space="0" w:color="auto"/>
              <w:right w:val="nil"/>
            </w:tcBorders>
          </w:tcPr>
          <w:p w:rsidR="007E2652" w:rsidRPr="00366754" w:rsidRDefault="007E2652" w:rsidP="00BE7717">
            <w:pPr>
              <w:spacing w:line="312" w:lineRule="auto"/>
              <w:jc w:val="both"/>
            </w:pPr>
            <w:r w:rsidRPr="00366754">
              <w:t>1</w:t>
            </w:r>
            <w:r w:rsidR="00D33566">
              <w:t>2</w:t>
            </w:r>
            <w:r w:rsidRPr="00366754">
              <w:t xml:space="preserve">. </w:t>
            </w:r>
            <w:r w:rsidR="00BE7717" w:rsidRPr="00BE7717">
              <w:t xml:space="preserve">Completing technology and trial production of protein-rich ingredients from tapioca and cassava residues by micro-fermentation technology to make complete mixed feed in dairy and beef cattle farming in key breeding areas of Ha Noi. </w:t>
            </w:r>
          </w:p>
        </w:tc>
        <w:tc>
          <w:tcPr>
            <w:tcW w:w="2693" w:type="dxa"/>
            <w:tcBorders>
              <w:top w:val="single" w:sz="4" w:space="0" w:color="auto"/>
              <w:left w:val="nil"/>
              <w:bottom w:val="single" w:sz="4" w:space="0" w:color="auto"/>
              <w:right w:val="nil"/>
            </w:tcBorders>
          </w:tcPr>
          <w:p w:rsidR="007E2652" w:rsidRPr="00366754" w:rsidRDefault="00BE7717" w:rsidP="00490A6F">
            <w:pPr>
              <w:spacing w:line="312" w:lineRule="auto"/>
              <w:ind w:left="176"/>
              <w:rPr>
                <w:iCs/>
              </w:rPr>
            </w:pPr>
            <w:r w:rsidRPr="00BE7717">
              <w:t>Hanoi city-level scientific research project</w:t>
            </w:r>
          </w:p>
        </w:tc>
        <w:tc>
          <w:tcPr>
            <w:tcW w:w="1701" w:type="dxa"/>
            <w:tcBorders>
              <w:top w:val="single" w:sz="4" w:space="0" w:color="auto"/>
              <w:left w:val="nil"/>
              <w:bottom w:val="single" w:sz="4" w:space="0" w:color="auto"/>
              <w:right w:val="nil"/>
            </w:tcBorders>
          </w:tcPr>
          <w:p w:rsidR="007E2652" w:rsidRPr="00366754" w:rsidRDefault="00490A6F" w:rsidP="00BE7717">
            <w:pPr>
              <w:spacing w:line="312" w:lineRule="auto"/>
              <w:jc w:val="center"/>
              <w:rPr>
                <w:iCs/>
              </w:rPr>
            </w:pPr>
            <w:r w:rsidRPr="00366754">
              <w:rPr>
                <w:iCs/>
              </w:rPr>
              <w:t>201</w:t>
            </w:r>
            <w:r w:rsidR="00BE7717">
              <w:rPr>
                <w:iCs/>
              </w:rPr>
              <w:t>7-2019</w:t>
            </w:r>
          </w:p>
        </w:tc>
      </w:tr>
      <w:tr w:rsidR="00BE7717" w:rsidRPr="00366754" w:rsidTr="007E2652">
        <w:tc>
          <w:tcPr>
            <w:tcW w:w="4570" w:type="dxa"/>
            <w:tcBorders>
              <w:top w:val="single" w:sz="4" w:space="0" w:color="auto"/>
              <w:left w:val="nil"/>
              <w:bottom w:val="single" w:sz="4" w:space="0" w:color="auto"/>
              <w:right w:val="nil"/>
            </w:tcBorders>
          </w:tcPr>
          <w:p w:rsidR="00BE7717" w:rsidRPr="00366754" w:rsidRDefault="00BE7717" w:rsidP="00BE7717">
            <w:pPr>
              <w:spacing w:line="312" w:lineRule="auto"/>
              <w:jc w:val="both"/>
            </w:pPr>
            <w:r>
              <w:t>13</w:t>
            </w:r>
            <w:r w:rsidRPr="00366754">
              <w:t xml:space="preserve">. </w:t>
            </w:r>
            <w:r w:rsidRPr="00366754">
              <w:rPr>
                <w:iCs/>
                <w:color w:val="000000"/>
                <w:lang w:val="en-GB"/>
              </w:rPr>
              <w:t>Application of processing corn cob, bagasse and passion fruit peel as feed for dairy cows in Son La</w:t>
            </w:r>
          </w:p>
        </w:tc>
        <w:tc>
          <w:tcPr>
            <w:tcW w:w="2693" w:type="dxa"/>
            <w:tcBorders>
              <w:top w:val="single" w:sz="4" w:space="0" w:color="auto"/>
              <w:left w:val="nil"/>
              <w:bottom w:val="single" w:sz="4" w:space="0" w:color="auto"/>
              <w:right w:val="nil"/>
            </w:tcBorders>
          </w:tcPr>
          <w:p w:rsidR="00BE7717" w:rsidRPr="00366754" w:rsidRDefault="00BE7717" w:rsidP="00BE7717">
            <w:pPr>
              <w:spacing w:line="312" w:lineRule="auto"/>
              <w:ind w:left="176"/>
              <w:rPr>
                <w:iCs/>
              </w:rPr>
            </w:pPr>
            <w:r w:rsidRPr="00366754">
              <w:rPr>
                <w:iCs/>
              </w:rPr>
              <w:t>Son La provincial funding</w:t>
            </w:r>
          </w:p>
        </w:tc>
        <w:tc>
          <w:tcPr>
            <w:tcW w:w="1701" w:type="dxa"/>
            <w:tcBorders>
              <w:top w:val="single" w:sz="4" w:space="0" w:color="auto"/>
              <w:left w:val="nil"/>
              <w:bottom w:val="single" w:sz="4" w:space="0" w:color="auto"/>
              <w:right w:val="nil"/>
            </w:tcBorders>
          </w:tcPr>
          <w:p w:rsidR="00BE7717" w:rsidRPr="00366754" w:rsidRDefault="00BE7717" w:rsidP="00BE7717">
            <w:pPr>
              <w:spacing w:line="312" w:lineRule="auto"/>
              <w:jc w:val="center"/>
              <w:rPr>
                <w:iCs/>
              </w:rPr>
            </w:pPr>
            <w:r w:rsidRPr="00366754">
              <w:rPr>
                <w:iCs/>
              </w:rPr>
              <w:t>2017-2019</w:t>
            </w:r>
          </w:p>
        </w:tc>
      </w:tr>
      <w:tr w:rsidR="00BE7717" w:rsidRPr="00366754" w:rsidTr="007E2652">
        <w:tc>
          <w:tcPr>
            <w:tcW w:w="4570" w:type="dxa"/>
            <w:tcBorders>
              <w:top w:val="single" w:sz="4" w:space="0" w:color="auto"/>
              <w:left w:val="nil"/>
              <w:bottom w:val="single" w:sz="4" w:space="0" w:color="auto"/>
              <w:right w:val="nil"/>
            </w:tcBorders>
          </w:tcPr>
          <w:p w:rsidR="00BE7717" w:rsidRPr="00366754" w:rsidRDefault="00BE7717" w:rsidP="00BE7717">
            <w:pPr>
              <w:pStyle w:val="Heading1"/>
              <w:jc w:val="both"/>
              <w:outlineLvl w:val="0"/>
              <w:rPr>
                <w:rFonts w:ascii="Times New Roman" w:hAnsi="Times New Roman"/>
                <w:b w:val="0"/>
                <w:color w:val="000000"/>
                <w:sz w:val="24"/>
                <w:szCs w:val="24"/>
              </w:rPr>
            </w:pPr>
            <w:r w:rsidRPr="00366754">
              <w:rPr>
                <w:rFonts w:ascii="Times New Roman" w:hAnsi="Times New Roman"/>
                <w:b w:val="0"/>
                <w:sz w:val="24"/>
                <w:szCs w:val="24"/>
              </w:rPr>
              <w:lastRenderedPageBreak/>
              <w:t>1</w:t>
            </w:r>
            <w:r>
              <w:rPr>
                <w:rFonts w:ascii="Times New Roman" w:hAnsi="Times New Roman"/>
                <w:b w:val="0"/>
                <w:sz w:val="24"/>
                <w:szCs w:val="24"/>
              </w:rPr>
              <w:t>4</w:t>
            </w:r>
            <w:r w:rsidRPr="00366754">
              <w:rPr>
                <w:rFonts w:ascii="Times New Roman" w:hAnsi="Times New Roman"/>
                <w:b w:val="0"/>
                <w:sz w:val="24"/>
                <w:szCs w:val="24"/>
              </w:rPr>
              <w:t>.</w:t>
            </w:r>
            <w:r w:rsidRPr="00366754">
              <w:rPr>
                <w:rFonts w:ascii="Times New Roman" w:hAnsi="Times New Roman"/>
                <w:b w:val="0"/>
                <w:color w:val="000000"/>
                <w:sz w:val="24"/>
                <w:szCs w:val="24"/>
              </w:rPr>
              <w:t xml:space="preserve"> Supplement red yeast (</w:t>
            </w:r>
            <w:r w:rsidRPr="00366754">
              <w:rPr>
                <w:rStyle w:val="Emphasis"/>
                <w:rFonts w:ascii="Times New Roman" w:eastAsiaTheme="minorEastAsia" w:hAnsi="Times New Roman"/>
                <w:b w:val="0"/>
                <w:color w:val="000000"/>
                <w:sz w:val="24"/>
                <w:szCs w:val="24"/>
              </w:rPr>
              <w:t>Rhodotorula</w:t>
            </w:r>
            <w:r w:rsidRPr="00366754">
              <w:rPr>
                <w:rFonts w:ascii="Times New Roman" w:hAnsi="Times New Roman"/>
                <w:b w:val="0"/>
                <w:color w:val="000000"/>
                <w:sz w:val="24"/>
                <w:szCs w:val="24"/>
              </w:rPr>
              <w:t>) and alga (</w:t>
            </w:r>
            <w:r w:rsidRPr="00366754">
              <w:rPr>
                <w:rStyle w:val="Emphasis"/>
                <w:rFonts w:ascii="Times New Roman" w:eastAsiaTheme="minorEastAsia" w:hAnsi="Times New Roman"/>
                <w:b w:val="0"/>
                <w:color w:val="000000"/>
                <w:sz w:val="24"/>
                <w:szCs w:val="24"/>
              </w:rPr>
              <w:t>Sargassum sp</w:t>
            </w:r>
            <w:r w:rsidRPr="00366754">
              <w:rPr>
                <w:rFonts w:ascii="Times New Roman" w:hAnsi="Times New Roman"/>
                <w:b w:val="0"/>
                <w:color w:val="000000"/>
                <w:sz w:val="24"/>
                <w:szCs w:val="24"/>
              </w:rPr>
              <w:t>) in the diet of laying hens to improve egg yield and egg quality</w:t>
            </w:r>
          </w:p>
        </w:tc>
        <w:tc>
          <w:tcPr>
            <w:tcW w:w="2693" w:type="dxa"/>
            <w:tcBorders>
              <w:top w:val="single" w:sz="4" w:space="0" w:color="auto"/>
              <w:left w:val="nil"/>
              <w:bottom w:val="single" w:sz="4" w:space="0" w:color="auto"/>
              <w:right w:val="nil"/>
            </w:tcBorders>
          </w:tcPr>
          <w:p w:rsidR="00BE7717" w:rsidRPr="00366754" w:rsidRDefault="00BE7717" w:rsidP="00BE7717">
            <w:pPr>
              <w:spacing w:line="312" w:lineRule="auto"/>
              <w:ind w:left="176"/>
              <w:jc w:val="both"/>
              <w:rPr>
                <w:iCs/>
              </w:rPr>
            </w:pPr>
            <w:r w:rsidRPr="00366754">
              <w:rPr>
                <w:iCs/>
              </w:rPr>
              <w:t>World bank fund</w:t>
            </w:r>
          </w:p>
        </w:tc>
        <w:tc>
          <w:tcPr>
            <w:tcW w:w="1701" w:type="dxa"/>
            <w:tcBorders>
              <w:top w:val="single" w:sz="4" w:space="0" w:color="auto"/>
              <w:left w:val="nil"/>
              <w:bottom w:val="single" w:sz="4" w:space="0" w:color="auto"/>
              <w:right w:val="nil"/>
            </w:tcBorders>
          </w:tcPr>
          <w:p w:rsidR="00BE7717" w:rsidRPr="00366754" w:rsidRDefault="00BE7717" w:rsidP="00BE7717">
            <w:pPr>
              <w:spacing w:line="312" w:lineRule="auto"/>
              <w:jc w:val="center"/>
              <w:rPr>
                <w:iCs/>
              </w:rPr>
            </w:pPr>
            <w:r w:rsidRPr="00366754">
              <w:rPr>
                <w:iCs/>
              </w:rPr>
              <w:t>2020-2021</w:t>
            </w:r>
          </w:p>
        </w:tc>
      </w:tr>
      <w:tr w:rsidR="00BE7717" w:rsidRPr="00366754" w:rsidTr="007E2652">
        <w:tc>
          <w:tcPr>
            <w:tcW w:w="4570" w:type="dxa"/>
            <w:tcBorders>
              <w:top w:val="single" w:sz="4" w:space="0" w:color="auto"/>
              <w:left w:val="nil"/>
              <w:bottom w:val="single" w:sz="4" w:space="0" w:color="auto"/>
              <w:right w:val="nil"/>
            </w:tcBorders>
          </w:tcPr>
          <w:p w:rsidR="00BE7717" w:rsidRPr="00366754" w:rsidRDefault="00BE7717" w:rsidP="00BE7717">
            <w:pPr>
              <w:pStyle w:val="Heading1"/>
              <w:jc w:val="both"/>
              <w:outlineLvl w:val="0"/>
              <w:rPr>
                <w:rFonts w:ascii="Times New Roman" w:hAnsi="Times New Roman"/>
                <w:b w:val="0"/>
                <w:sz w:val="24"/>
                <w:szCs w:val="24"/>
              </w:rPr>
            </w:pPr>
            <w:r>
              <w:rPr>
                <w:rFonts w:ascii="Times New Roman" w:hAnsi="Times New Roman"/>
                <w:b w:val="0"/>
                <w:sz w:val="24"/>
                <w:szCs w:val="24"/>
              </w:rPr>
              <w:t xml:space="preserve">15. </w:t>
            </w:r>
            <w:r w:rsidR="002F3379" w:rsidRPr="002F3379">
              <w:rPr>
                <w:rFonts w:ascii="Times New Roman" w:hAnsi="Times New Roman"/>
                <w:b w:val="0"/>
                <w:sz w:val="24"/>
                <w:szCs w:val="24"/>
              </w:rPr>
              <w:t>Research on renovating and managing natural grass beds and processing food from available materials to serve the development of large-scale cattle raising (buffaloes, cows, elephants) on a concentrated scale and on a household scale to create livelihoods.</w:t>
            </w:r>
            <w:r w:rsidR="002F3379" w:rsidRPr="002F3379">
              <w:rPr>
                <w:rFonts w:ascii="Times New Roman" w:hAnsi="Times New Roman"/>
                <w:b w:val="0"/>
                <w:color w:val="000000"/>
                <w:sz w:val="24"/>
                <w:szCs w:val="24"/>
              </w:rPr>
              <w:t xml:space="preserve"> </w:t>
            </w:r>
            <w:r w:rsidR="002F3379" w:rsidRPr="002F3379">
              <w:rPr>
                <w:rFonts w:ascii="Times New Roman" w:hAnsi="Times New Roman"/>
                <w:b w:val="0"/>
                <w:sz w:val="24"/>
                <w:szCs w:val="24"/>
              </w:rPr>
              <w:t>Sustainability for the people of the Central Highlands</w:t>
            </w:r>
          </w:p>
        </w:tc>
        <w:tc>
          <w:tcPr>
            <w:tcW w:w="2693" w:type="dxa"/>
            <w:tcBorders>
              <w:top w:val="single" w:sz="4" w:space="0" w:color="auto"/>
              <w:left w:val="nil"/>
              <w:bottom w:val="single" w:sz="4" w:space="0" w:color="auto"/>
              <w:right w:val="nil"/>
            </w:tcBorders>
          </w:tcPr>
          <w:p w:rsidR="00BE7717" w:rsidRPr="00366754" w:rsidRDefault="002F3379" w:rsidP="00BE7717">
            <w:pPr>
              <w:spacing w:line="312" w:lineRule="auto"/>
              <w:ind w:left="176"/>
              <w:jc w:val="both"/>
              <w:rPr>
                <w:iCs/>
              </w:rPr>
            </w:pPr>
            <w:r>
              <w:rPr>
                <w:iCs/>
              </w:rPr>
              <w:t>Goverment</w:t>
            </w:r>
          </w:p>
        </w:tc>
        <w:tc>
          <w:tcPr>
            <w:tcW w:w="1701" w:type="dxa"/>
            <w:tcBorders>
              <w:top w:val="single" w:sz="4" w:space="0" w:color="auto"/>
              <w:left w:val="nil"/>
              <w:bottom w:val="single" w:sz="4" w:space="0" w:color="auto"/>
              <w:right w:val="nil"/>
            </w:tcBorders>
          </w:tcPr>
          <w:p w:rsidR="00BE7717" w:rsidRPr="00366754" w:rsidRDefault="002F3379" w:rsidP="00BE7717">
            <w:pPr>
              <w:spacing w:line="312" w:lineRule="auto"/>
              <w:jc w:val="center"/>
              <w:rPr>
                <w:iCs/>
              </w:rPr>
            </w:pPr>
            <w:r>
              <w:rPr>
                <w:iCs/>
              </w:rPr>
              <w:t>2017-2020</w:t>
            </w:r>
          </w:p>
        </w:tc>
      </w:tr>
    </w:tbl>
    <w:p w:rsidR="00DC2B5A" w:rsidRDefault="00DC2B5A" w:rsidP="00514BA3">
      <w:pPr>
        <w:spacing w:line="312" w:lineRule="auto"/>
        <w:jc w:val="both"/>
        <w:rPr>
          <w:sz w:val="28"/>
          <w:szCs w:val="28"/>
        </w:rPr>
      </w:pPr>
    </w:p>
    <w:p w:rsidR="00B45FA2" w:rsidRDefault="00B45FA2" w:rsidP="00514BA3">
      <w:pPr>
        <w:spacing w:line="312" w:lineRule="auto"/>
        <w:jc w:val="both"/>
        <w:rPr>
          <w:sz w:val="28"/>
          <w:szCs w:val="28"/>
        </w:rPr>
      </w:pPr>
    </w:p>
    <w:p w:rsidR="00B45FA2" w:rsidRDefault="00B45FA2" w:rsidP="00514BA3">
      <w:pPr>
        <w:spacing w:line="312" w:lineRule="auto"/>
        <w:jc w:val="both"/>
        <w:rPr>
          <w:sz w:val="28"/>
          <w:szCs w:val="28"/>
        </w:rPr>
      </w:pPr>
    </w:p>
    <w:p w:rsidR="00B45FA2" w:rsidRPr="00732FA1" w:rsidRDefault="00B45FA2" w:rsidP="00514BA3">
      <w:pPr>
        <w:spacing w:line="312" w:lineRule="auto"/>
        <w:jc w:val="both"/>
        <w:rPr>
          <w:sz w:val="28"/>
          <w:szCs w:val="28"/>
        </w:rPr>
      </w:pPr>
    </w:p>
    <w:p w:rsidR="00DC2B5A" w:rsidRPr="00B45FA2" w:rsidRDefault="00F069F5" w:rsidP="00514BA3">
      <w:pPr>
        <w:spacing w:line="312" w:lineRule="auto"/>
        <w:jc w:val="both"/>
        <w:rPr>
          <w:b/>
          <w:sz w:val="26"/>
          <w:szCs w:val="26"/>
        </w:rPr>
      </w:pPr>
      <w:r w:rsidRPr="00B45FA2">
        <w:rPr>
          <w:b/>
          <w:sz w:val="26"/>
          <w:szCs w:val="26"/>
        </w:rPr>
        <w:t>3</w:t>
      </w:r>
      <w:r w:rsidR="00DC2B5A" w:rsidRPr="00B45FA2">
        <w:rPr>
          <w:b/>
          <w:sz w:val="26"/>
          <w:szCs w:val="26"/>
        </w:rPr>
        <w:t xml:space="preserve">. Publications </w:t>
      </w:r>
    </w:p>
    <w:p w:rsidR="003C7262" w:rsidRDefault="00DC2B5A" w:rsidP="00514BA3">
      <w:pPr>
        <w:spacing w:line="312" w:lineRule="auto"/>
        <w:ind w:firstLine="374"/>
        <w:jc w:val="both"/>
        <w:rPr>
          <w:b/>
          <w:bCs/>
        </w:rPr>
      </w:pPr>
      <w:r w:rsidRPr="004835C5">
        <w:rPr>
          <w:b/>
          <w:i/>
          <w:sz w:val="28"/>
          <w:szCs w:val="28"/>
        </w:rPr>
        <w:t xml:space="preserve">Textbooks: </w:t>
      </w:r>
      <w:r w:rsidRPr="00B74EA9">
        <w:rPr>
          <w:b/>
          <w:bCs/>
        </w:rPr>
        <w:t xml:space="preserve"> </w:t>
      </w:r>
    </w:p>
    <w:p w:rsidR="00490A6F" w:rsidRPr="00490A6F" w:rsidRDefault="002F3379" w:rsidP="00490A6F">
      <w:pPr>
        <w:pStyle w:val="ListParagraph"/>
        <w:numPr>
          <w:ilvl w:val="0"/>
          <w:numId w:val="23"/>
        </w:numPr>
        <w:spacing w:line="312" w:lineRule="auto"/>
        <w:jc w:val="both"/>
        <w:rPr>
          <w:bCs/>
        </w:rPr>
      </w:pPr>
      <w:r>
        <w:rPr>
          <w:b/>
          <w:bCs/>
        </w:rPr>
        <w:t>Bui Quang Tuan</w:t>
      </w:r>
      <w:r w:rsidR="00490A6F">
        <w:rPr>
          <w:b/>
          <w:bCs/>
        </w:rPr>
        <w:t xml:space="preserve">, </w:t>
      </w:r>
      <w:r w:rsidR="00490A6F" w:rsidRPr="00B45FA2">
        <w:rPr>
          <w:bCs/>
        </w:rPr>
        <w:t xml:space="preserve">Nguyen </w:t>
      </w:r>
      <w:r>
        <w:rPr>
          <w:bCs/>
        </w:rPr>
        <w:t>Bach Viet, Nguyen Van Quang and Nguyen Thi Huyen</w:t>
      </w:r>
      <w:r w:rsidR="00490A6F">
        <w:rPr>
          <w:b/>
          <w:bCs/>
        </w:rPr>
        <w:t xml:space="preserve"> </w:t>
      </w:r>
      <w:r w:rsidR="00490A6F" w:rsidRPr="002F3379">
        <w:rPr>
          <w:bCs/>
        </w:rPr>
        <w:t>(20</w:t>
      </w:r>
      <w:r w:rsidRPr="002F3379">
        <w:rPr>
          <w:bCs/>
        </w:rPr>
        <w:t>12</w:t>
      </w:r>
      <w:r w:rsidR="00490A6F" w:rsidRPr="002F3379">
        <w:rPr>
          <w:bCs/>
        </w:rPr>
        <w:t>).</w:t>
      </w:r>
      <w:r w:rsidR="00490A6F">
        <w:rPr>
          <w:b/>
          <w:bCs/>
        </w:rPr>
        <w:t xml:space="preserve"> </w:t>
      </w:r>
      <w:r w:rsidRPr="00B85B2F">
        <w:rPr>
          <w:bCs/>
        </w:rPr>
        <w:t>Feed crops</w:t>
      </w:r>
      <w:r w:rsidR="00490A6F" w:rsidRPr="00B85B2F">
        <w:rPr>
          <w:bCs/>
        </w:rPr>
        <w:t>.</w:t>
      </w:r>
      <w:r w:rsidR="00F069F5">
        <w:rPr>
          <w:bCs/>
        </w:rPr>
        <w:t xml:space="preserve"> </w:t>
      </w:r>
      <w:r w:rsidR="00F069F5" w:rsidRPr="00F069F5">
        <w:rPr>
          <w:bCs/>
          <w:i/>
        </w:rPr>
        <w:t>Vnua publishing hourse</w:t>
      </w:r>
      <w:r w:rsidR="00B85B2F">
        <w:rPr>
          <w:bCs/>
        </w:rPr>
        <w:t xml:space="preserve">, </w:t>
      </w:r>
      <w:r w:rsidR="00B85B2F" w:rsidRPr="00B74EA9">
        <w:t>Hanoi</w:t>
      </w:r>
      <w:r w:rsidR="00B85B2F">
        <w:t>.</w:t>
      </w:r>
    </w:p>
    <w:p w:rsidR="00DC2B5A" w:rsidRDefault="002F3379" w:rsidP="003C7262">
      <w:pPr>
        <w:pStyle w:val="ListParagraph"/>
        <w:numPr>
          <w:ilvl w:val="0"/>
          <w:numId w:val="23"/>
        </w:numPr>
        <w:spacing w:line="312" w:lineRule="auto"/>
        <w:jc w:val="both"/>
        <w:rPr>
          <w:i/>
          <w:iCs/>
        </w:rPr>
      </w:pPr>
      <w:r>
        <w:rPr>
          <w:b/>
          <w:bCs/>
        </w:rPr>
        <w:t xml:space="preserve">Bui Quang Tuan, </w:t>
      </w:r>
      <w:r w:rsidRPr="002F3379">
        <w:rPr>
          <w:bCs/>
        </w:rPr>
        <w:t>Tran Quoc Viet, Dang Thuy Nhung</w:t>
      </w:r>
      <w:r>
        <w:rPr>
          <w:bCs/>
        </w:rPr>
        <w:t xml:space="preserve"> and Nguyen Thi Huyen</w:t>
      </w:r>
      <w:r>
        <w:rPr>
          <w:b/>
          <w:bCs/>
        </w:rPr>
        <w:t xml:space="preserve"> </w:t>
      </w:r>
      <w:r w:rsidRPr="002F3379">
        <w:rPr>
          <w:bCs/>
        </w:rPr>
        <w:t>(2012).</w:t>
      </w:r>
      <w:r w:rsidR="00DC2B5A" w:rsidRPr="002F3379">
        <w:t xml:space="preserve"> </w:t>
      </w:r>
      <w:r>
        <w:t>Animal feed and feeding</w:t>
      </w:r>
      <w:r w:rsidR="00B85B2F">
        <w:t>.</w:t>
      </w:r>
      <w:r w:rsidR="003C7262">
        <w:t xml:space="preserve"> </w:t>
      </w:r>
      <w:r w:rsidR="00F069F5">
        <w:rPr>
          <w:i/>
        </w:rPr>
        <w:t xml:space="preserve">Vnua </w:t>
      </w:r>
      <w:r w:rsidR="00DC2B5A" w:rsidRPr="003C7262">
        <w:rPr>
          <w:i/>
        </w:rPr>
        <w:t xml:space="preserve"> Publishing House</w:t>
      </w:r>
      <w:r w:rsidR="00B85B2F">
        <w:t xml:space="preserve">, </w:t>
      </w:r>
      <w:r w:rsidR="00DC2B5A" w:rsidRPr="00B74EA9">
        <w:t>Hanoi</w:t>
      </w:r>
      <w:r w:rsidR="00B85B2F">
        <w:t xml:space="preserve">. </w:t>
      </w:r>
    </w:p>
    <w:p w:rsidR="003C7262" w:rsidRPr="003C7262" w:rsidRDefault="00B85B2F" w:rsidP="003C7262">
      <w:pPr>
        <w:pStyle w:val="ListParagraph"/>
        <w:numPr>
          <w:ilvl w:val="0"/>
          <w:numId w:val="23"/>
        </w:numPr>
        <w:spacing w:line="312" w:lineRule="auto"/>
        <w:jc w:val="both"/>
        <w:rPr>
          <w:i/>
          <w:iCs/>
        </w:rPr>
      </w:pPr>
      <w:r w:rsidRPr="00B85B2F">
        <w:rPr>
          <w:b/>
          <w:bCs/>
        </w:rPr>
        <w:t xml:space="preserve">Bui Quang Tuan, </w:t>
      </w:r>
      <w:r w:rsidRPr="00B85B2F">
        <w:rPr>
          <w:bCs/>
        </w:rPr>
        <w:t>Le Viet Phuong, Tran Hiep, Nguyen Thi Huyen and Cu Thi Thien Thu (2020).</w:t>
      </w:r>
      <w:r>
        <w:rPr>
          <w:b/>
          <w:bCs/>
        </w:rPr>
        <w:t xml:space="preserve"> </w:t>
      </w:r>
      <w:r w:rsidRPr="00B85B2F">
        <w:rPr>
          <w:bCs/>
        </w:rPr>
        <w:t>Feed supplements and additives.</w:t>
      </w:r>
      <w:r>
        <w:rPr>
          <w:b/>
          <w:bCs/>
        </w:rPr>
        <w:t xml:space="preserve"> </w:t>
      </w:r>
      <w:r w:rsidR="00F069F5">
        <w:rPr>
          <w:i/>
        </w:rPr>
        <w:t>Vnua</w:t>
      </w:r>
      <w:r w:rsidR="003C7262" w:rsidRPr="003C7262">
        <w:rPr>
          <w:i/>
        </w:rPr>
        <w:t xml:space="preserve"> Publishing House</w:t>
      </w:r>
      <w:r>
        <w:t>,</w:t>
      </w:r>
      <w:r w:rsidR="003C7262" w:rsidRPr="00B74EA9">
        <w:t xml:space="preserve"> Hanoi</w:t>
      </w:r>
      <w:r w:rsidR="003C7262">
        <w:t>.</w:t>
      </w:r>
      <w:r>
        <w:t xml:space="preserve"> </w:t>
      </w:r>
    </w:p>
    <w:p w:rsidR="004669D8" w:rsidRPr="004669D8" w:rsidRDefault="004669D8" w:rsidP="004669D8">
      <w:pPr>
        <w:ind w:left="374"/>
        <w:jc w:val="both"/>
        <w:rPr>
          <w:lang w:val="nl-NL"/>
        </w:rPr>
      </w:pPr>
      <w:r w:rsidRPr="004669D8">
        <w:rPr>
          <w:lang w:val="nl-NL"/>
        </w:rPr>
        <w:t>Tropical Animal Health and Production, Volume 45, Number 4, Pp 902-909</w:t>
      </w:r>
    </w:p>
    <w:p w:rsidR="003C7262" w:rsidRPr="004669D8" w:rsidRDefault="003C7262" w:rsidP="00514BA3">
      <w:pPr>
        <w:spacing w:line="312" w:lineRule="auto"/>
        <w:ind w:firstLine="374"/>
        <w:jc w:val="both"/>
        <w:rPr>
          <w:lang w:val="nl-NL"/>
        </w:rPr>
      </w:pPr>
    </w:p>
    <w:p w:rsidR="00DC2B5A" w:rsidRDefault="00F069F5" w:rsidP="00514BA3">
      <w:pPr>
        <w:spacing w:line="312" w:lineRule="auto"/>
        <w:ind w:firstLine="374"/>
        <w:jc w:val="both"/>
        <w:rPr>
          <w:i/>
          <w:sz w:val="28"/>
          <w:szCs w:val="28"/>
        </w:rPr>
      </w:pPr>
      <w:r>
        <w:rPr>
          <w:b/>
          <w:i/>
          <w:sz w:val="28"/>
          <w:szCs w:val="28"/>
        </w:rPr>
        <w:t>Papers</w:t>
      </w:r>
      <w:r w:rsidR="007A3C78">
        <w:rPr>
          <w:b/>
          <w:i/>
          <w:sz w:val="28"/>
          <w:szCs w:val="28"/>
        </w:rPr>
        <w:t>:</w:t>
      </w:r>
    </w:p>
    <w:p w:rsidR="002D00E7" w:rsidRDefault="002D00E7" w:rsidP="004669D8">
      <w:pPr>
        <w:jc w:val="both"/>
        <w:rPr>
          <w:lang w:val="nl-NL"/>
        </w:rPr>
      </w:pPr>
      <w:r>
        <w:rPr>
          <w:lang w:val="nl-NL"/>
        </w:rPr>
        <w:t xml:space="preserve">1. </w:t>
      </w:r>
      <w:r w:rsidR="004669D8" w:rsidRPr="002D00E7">
        <w:rPr>
          <w:lang w:val="nl-NL"/>
        </w:rPr>
        <w:t>Duong van Nhiem, Nguyen Xuan Trach and Bui Quang Tuan (2012). Effects of replacing fish meal with soy cake in a diet based on urea-treated rice straw on performance of growing Laisind beef cattle. Tropical Animal Health and Production, Volume 45, Number 4, Pp 902-909.</w:t>
      </w:r>
    </w:p>
    <w:p w:rsidR="004669D8" w:rsidRPr="002D00E7" w:rsidRDefault="002D00E7" w:rsidP="004669D8">
      <w:pPr>
        <w:jc w:val="both"/>
        <w:rPr>
          <w:lang w:bidi="th-TH"/>
        </w:rPr>
      </w:pPr>
      <w:r>
        <w:rPr>
          <w:lang w:val="nl-NL"/>
        </w:rPr>
        <w:t xml:space="preserve">2. </w:t>
      </w:r>
      <w:r w:rsidR="00C61290" w:rsidRPr="002D00E7">
        <w:rPr>
          <w:lang w:eastAsia="da-DK"/>
        </w:rPr>
        <w:t xml:space="preserve">Nguyen Thi Tuyet Le, Le Viet Phuong, Bui Quang Tuan  (2012). </w:t>
      </w:r>
      <w:r w:rsidR="00C61290" w:rsidRPr="002D00E7">
        <w:rPr>
          <w:lang w:bidi="th-TH"/>
        </w:rPr>
        <w:t>Effecs of different additives on the quality of Gac shell (Momordica cochinchinensis Spreng) silage. Journal of Science and Development. Vol 9, Nr.2: 139-145.</w:t>
      </w:r>
    </w:p>
    <w:p w:rsidR="004669D8" w:rsidRPr="002D00E7" w:rsidRDefault="002D00E7" w:rsidP="004669D8">
      <w:pPr>
        <w:jc w:val="both"/>
        <w:rPr>
          <w:lang w:eastAsia="da-DK"/>
        </w:rPr>
      </w:pPr>
      <w:r w:rsidRPr="002D00E7">
        <w:rPr>
          <w:lang w:eastAsia="da-DK"/>
        </w:rPr>
        <w:t xml:space="preserve">3. </w:t>
      </w:r>
      <w:r w:rsidR="00C61290" w:rsidRPr="002D00E7">
        <w:rPr>
          <w:lang w:eastAsia="da-DK"/>
        </w:rPr>
        <w:t>Nguyen Thi Tuyet Le, Bui Quang Tuan (2012). Using fermented litters in broiler production. Journal of Scientific Activities. Ministry of Science and Technology. 12/2012, pp. 92-96.</w:t>
      </w:r>
    </w:p>
    <w:p w:rsidR="00556853" w:rsidRPr="002D00E7" w:rsidRDefault="002D00E7" w:rsidP="00556853">
      <w:pPr>
        <w:jc w:val="both"/>
        <w:rPr>
          <w:lang w:eastAsia="da-DK"/>
        </w:rPr>
      </w:pPr>
      <w:r>
        <w:rPr>
          <w:lang w:val="nl-NL"/>
        </w:rPr>
        <w:t xml:space="preserve">4. </w:t>
      </w:r>
      <w:r w:rsidR="00556853" w:rsidRPr="002D00E7">
        <w:rPr>
          <w:lang w:val="nl-NL"/>
        </w:rPr>
        <w:t>Ngo Thi Thuy, Bui Huy Doanh, Dang Thai Hai and Bui Quang Tuan (2013). The use of Mung bean (Phaseolus  aureus) hulls in diet of laying hens. Livestock  Research for  Rural Development, 25 (1)</w:t>
      </w:r>
    </w:p>
    <w:p w:rsidR="00556853" w:rsidRPr="002D00E7" w:rsidRDefault="002D00E7" w:rsidP="004669D8">
      <w:pPr>
        <w:jc w:val="both"/>
        <w:rPr>
          <w:lang w:val="nl-NL"/>
        </w:rPr>
      </w:pPr>
      <w:r>
        <w:rPr>
          <w:lang w:val="nl-NL"/>
        </w:rPr>
        <w:t xml:space="preserve">5. </w:t>
      </w:r>
      <w:r w:rsidR="00556853" w:rsidRPr="002D00E7">
        <w:rPr>
          <w:lang w:val="nl-NL"/>
        </w:rPr>
        <w:t xml:space="preserve">Bui Quang Tuan, Nguyen Xuan Trach and Pham Van Cuong (2013). Green matter yield and nutritional value for animal feed of some newly bred sorghum varieties (Sorghum bicolor (L.) Moench) in different ecological regions. </w:t>
      </w:r>
      <w:r w:rsidR="00556853" w:rsidRPr="002D00E7">
        <w:rPr>
          <w:lang w:bidi="th-TH"/>
        </w:rPr>
        <w:t>Journal of Science and Development</w:t>
      </w:r>
    </w:p>
    <w:p w:rsidR="004669D8" w:rsidRPr="002D00E7" w:rsidRDefault="002D00E7" w:rsidP="004669D8">
      <w:pPr>
        <w:jc w:val="both"/>
        <w:rPr>
          <w:lang w:bidi="th-TH"/>
        </w:rPr>
      </w:pPr>
      <w:r w:rsidRPr="002D00E7">
        <w:rPr>
          <w:lang w:val="fr-FR" w:eastAsia="da-DK"/>
        </w:rPr>
        <w:t xml:space="preserve">6. </w:t>
      </w:r>
      <w:r w:rsidR="00C61290" w:rsidRPr="002D00E7">
        <w:rPr>
          <w:lang w:val="fr-FR" w:eastAsia="da-DK"/>
        </w:rPr>
        <w:t xml:space="preserve">Nguyen Thi Tuyet Le, Bui Quang Tuan, Nguyen Thi Huong (2013). </w:t>
      </w:r>
      <w:r w:rsidR="00C61290" w:rsidRPr="002D00E7">
        <w:rPr>
          <w:lang w:eastAsia="da-DK"/>
        </w:rPr>
        <w:t xml:space="preserve">Using fermented litters in layer production. </w:t>
      </w:r>
      <w:r w:rsidR="00C61290" w:rsidRPr="002D00E7">
        <w:rPr>
          <w:lang w:bidi="th-TH"/>
        </w:rPr>
        <w:t>Journal of Science and Development. Vol 11, Nr.2: 209-216</w:t>
      </w:r>
      <w:r w:rsidR="004669D8" w:rsidRPr="002D00E7">
        <w:rPr>
          <w:lang w:bidi="th-TH"/>
        </w:rPr>
        <w:t>.</w:t>
      </w:r>
    </w:p>
    <w:p w:rsidR="00556853" w:rsidRPr="002D00E7" w:rsidRDefault="002D00E7" w:rsidP="004669D8">
      <w:pPr>
        <w:jc w:val="both"/>
        <w:rPr>
          <w:lang w:eastAsia="da-DK"/>
        </w:rPr>
      </w:pPr>
      <w:r>
        <w:rPr>
          <w:lang w:val="nl-NL"/>
        </w:rPr>
        <w:lastRenderedPageBreak/>
        <w:t xml:space="preserve">7. </w:t>
      </w:r>
      <w:r w:rsidR="00556853" w:rsidRPr="002D00E7">
        <w:rPr>
          <w:lang w:val="nl-NL"/>
        </w:rPr>
        <w:t xml:space="preserve">Bui Quang Tuan, Nguyen Xuan Trach and Pham Van Cuong (2013). </w:t>
      </w:r>
      <w:r w:rsidR="00556853" w:rsidRPr="002D00E7">
        <w:rPr>
          <w:lang w:eastAsia="da-DK"/>
        </w:rPr>
        <w:t xml:space="preserve">Effect of harvesting time on yield, chemical composition of two sorghum lines (OPV86 and OPV88) and quality of silage from sorghum. </w:t>
      </w:r>
      <w:r w:rsidR="00556853" w:rsidRPr="002D00E7">
        <w:rPr>
          <w:lang w:bidi="th-TH"/>
        </w:rPr>
        <w:t>Journal of Science and Development</w:t>
      </w:r>
    </w:p>
    <w:p w:rsidR="00BA5820" w:rsidRPr="002D00E7" w:rsidRDefault="002D00E7" w:rsidP="004669D8">
      <w:pPr>
        <w:jc w:val="both"/>
        <w:rPr>
          <w:lang w:eastAsia="da-DK"/>
        </w:rPr>
      </w:pPr>
      <w:r>
        <w:rPr>
          <w:lang w:val="nl-NL"/>
        </w:rPr>
        <w:t xml:space="preserve">8. </w:t>
      </w:r>
      <w:r w:rsidR="00BA5820" w:rsidRPr="002D00E7">
        <w:rPr>
          <w:lang w:val="nl-NL"/>
        </w:rPr>
        <w:t xml:space="preserve">Ngo Thi Thuy, Bui Huy Doanh, Dang Thai Hai and Bui Quang Tuan (2015). </w:t>
      </w:r>
      <w:r w:rsidR="00BA5820" w:rsidRPr="002D00E7">
        <w:rPr>
          <w:lang w:eastAsia="da-DK"/>
        </w:rPr>
        <w:t xml:space="preserve">Feed intake, digestion, nitrogen balance and urinary purine derivatives of goats when fed with acacia (Leucaeana leucocephala) and stylo (Stylosanthes guianensis). </w:t>
      </w:r>
      <w:r w:rsidR="00BA5820" w:rsidRPr="002D00E7">
        <w:rPr>
          <w:lang w:bidi="th-TH"/>
        </w:rPr>
        <w:t xml:space="preserve">Journal of Science and Development, </w:t>
      </w:r>
      <w:r w:rsidR="00BA5820" w:rsidRPr="002D00E7">
        <w:rPr>
          <w:lang w:eastAsia="da-DK"/>
        </w:rPr>
        <w:t>volume 13, issue 6, pp. 913-920.</w:t>
      </w:r>
    </w:p>
    <w:p w:rsidR="00BA5820" w:rsidRPr="002D00E7" w:rsidRDefault="002D00E7" w:rsidP="004669D8">
      <w:pPr>
        <w:jc w:val="both"/>
        <w:rPr>
          <w:lang w:eastAsia="da-DK"/>
        </w:rPr>
      </w:pPr>
      <w:r>
        <w:rPr>
          <w:lang w:val="nl-NL"/>
        </w:rPr>
        <w:t xml:space="preserve">9. </w:t>
      </w:r>
      <w:r w:rsidR="00BA5820" w:rsidRPr="002D00E7">
        <w:rPr>
          <w:lang w:val="nl-NL"/>
        </w:rPr>
        <w:t xml:space="preserve">Ngo Thi Thuy, Bui Huy Doanh, Dang Thai Hai and Bui Quang Tuan (2015). </w:t>
      </w:r>
      <w:r w:rsidR="00BA5820" w:rsidRPr="002D00E7">
        <w:rPr>
          <w:lang w:eastAsia="da-DK"/>
        </w:rPr>
        <w:t xml:space="preserve">Feed intake, digestion, nitrogen balance and urinary purine derivatives of goats supplemented with legume (Fabaceae) diets. </w:t>
      </w:r>
      <w:r w:rsidR="00BA5820" w:rsidRPr="002D00E7">
        <w:rPr>
          <w:lang w:val="nl-NL"/>
        </w:rPr>
        <w:t>Livestock Magazine, Livestock Association, No. 10, pp: 64-70.</w:t>
      </w:r>
    </w:p>
    <w:p w:rsidR="004669D8" w:rsidRPr="002D00E7" w:rsidRDefault="003C2AE3" w:rsidP="004669D8">
      <w:pPr>
        <w:jc w:val="both"/>
        <w:rPr>
          <w:lang w:eastAsia="da-DK"/>
        </w:rPr>
      </w:pPr>
      <w:r>
        <w:rPr>
          <w:lang w:eastAsia="da-DK"/>
        </w:rPr>
        <w:t xml:space="preserve">10. </w:t>
      </w:r>
      <w:r w:rsidR="00C61290" w:rsidRPr="002D00E7">
        <w:rPr>
          <w:lang w:eastAsia="da-DK"/>
        </w:rPr>
        <w:t>Nguyen Xuan Trach, Bui Quang Tuan, Le Viet Phuong and Nguyen Thi Tuyet Le (2015). Use of Sorghum Bicolor L. forliage for beef cattle fatterning. Journal Animal Husbandry Sciences and Technics. Vol. 4 (193), pp. 37-44</w:t>
      </w:r>
      <w:r w:rsidR="004669D8" w:rsidRPr="002D00E7">
        <w:rPr>
          <w:lang w:eastAsia="da-DK"/>
        </w:rPr>
        <w:t xml:space="preserve">. </w:t>
      </w:r>
    </w:p>
    <w:p w:rsidR="004669D8" w:rsidRPr="002D00E7" w:rsidRDefault="003C2AE3" w:rsidP="004669D8">
      <w:pPr>
        <w:jc w:val="both"/>
      </w:pPr>
      <w:r>
        <w:rPr>
          <w:lang w:val="fr-FR"/>
        </w:rPr>
        <w:t xml:space="preserve">11. </w:t>
      </w:r>
      <w:r w:rsidR="00C61290" w:rsidRPr="002D00E7">
        <w:rPr>
          <w:lang w:val="fr-FR"/>
        </w:rPr>
        <w:t xml:space="preserve">Nguyen Thi Huyen, Le Viet Phuong, Bui Quang Tuan, Dang Hoang Lam, Nguyen Thi Tuyet Le (2015). </w:t>
      </w:r>
      <w:r w:rsidR="00C61290" w:rsidRPr="002D00E7">
        <w:t xml:space="preserve">Determination and processing of cassava sterms as feed for ruminant. </w:t>
      </w:r>
      <w:r w:rsidR="00C61290" w:rsidRPr="002D00E7">
        <w:rPr>
          <w:rStyle w:val="Emphasis"/>
          <w:bCs/>
          <w:i w:val="0"/>
          <w:shd w:val="clear" w:color="auto" w:fill="FFFFFF"/>
        </w:rPr>
        <w:t>Journal of Animal Husbandry Sciences</w:t>
      </w:r>
      <w:r w:rsidR="00C61290" w:rsidRPr="002D00E7">
        <w:rPr>
          <w:rStyle w:val="apple-converted-space"/>
          <w:shd w:val="clear" w:color="auto" w:fill="FFFFFF"/>
        </w:rPr>
        <w:t> </w:t>
      </w:r>
      <w:r w:rsidR="00C61290" w:rsidRPr="002D00E7">
        <w:rPr>
          <w:shd w:val="clear" w:color="auto" w:fill="FFFFFF"/>
        </w:rPr>
        <w:t>and Technics</w:t>
      </w:r>
      <w:r w:rsidR="00C61290" w:rsidRPr="002D00E7">
        <w:rPr>
          <w:lang w:bidi="th-TH"/>
        </w:rPr>
        <w:t xml:space="preserve"> </w:t>
      </w:r>
      <w:r w:rsidR="00C61290" w:rsidRPr="002D00E7">
        <w:t>. Nr. 4 p. 29-36</w:t>
      </w:r>
      <w:r w:rsidR="004669D8" w:rsidRPr="002D00E7">
        <w:t xml:space="preserve">. </w:t>
      </w:r>
    </w:p>
    <w:p w:rsidR="00BA5820" w:rsidRPr="002D00E7" w:rsidRDefault="003C2AE3" w:rsidP="004669D8">
      <w:pPr>
        <w:jc w:val="both"/>
      </w:pPr>
      <w:r>
        <w:t xml:space="preserve">12. </w:t>
      </w:r>
      <w:r w:rsidR="003B3069" w:rsidRPr="002D00E7">
        <w:t xml:space="preserve">Le Dinh Khan, Vu Chi Cuong and Bui Quang Tuan (2016). Sustained energy requirement of Vietnamese crossbred beef cattle. </w:t>
      </w:r>
      <w:r w:rsidR="003B3069" w:rsidRPr="002D00E7">
        <w:rPr>
          <w:lang w:eastAsia="da-DK"/>
        </w:rPr>
        <w:t>Journal Animal Husbandry Sciences and Technics. Vol. 65, pp. 2-24.</w:t>
      </w:r>
    </w:p>
    <w:p w:rsidR="003B3069" w:rsidRPr="002D00E7" w:rsidRDefault="003C2AE3" w:rsidP="004669D8">
      <w:pPr>
        <w:jc w:val="both"/>
      </w:pPr>
      <w:r>
        <w:rPr>
          <w:lang w:val="nl-NL"/>
        </w:rPr>
        <w:t xml:space="preserve">13. </w:t>
      </w:r>
      <w:r w:rsidR="003B3069" w:rsidRPr="002D00E7">
        <w:rPr>
          <w:lang w:val="nl-NL"/>
        </w:rPr>
        <w:t xml:space="preserve">Ngo Thi Thuy, Bui Huy Doanh, Dang Thai Hai and Bui Quang Tuan (2015). </w:t>
      </w:r>
      <w:r w:rsidR="003B3069" w:rsidRPr="002D00E7">
        <w:t xml:space="preserve">Effect of the ratio of elephant grass and dried wild peanut in the diet on the efficiency of feed utilization, nitrogen metabolism and purine derivatives in the urine of goats. </w:t>
      </w:r>
      <w:r w:rsidR="003B3069" w:rsidRPr="002D00E7">
        <w:rPr>
          <w:lang w:val="nl-NL"/>
        </w:rPr>
        <w:t>Livestock Magazine, Livestock Association, No. 213, pp: 54-60.</w:t>
      </w:r>
    </w:p>
    <w:p w:rsidR="004669D8" w:rsidRPr="002D00E7" w:rsidRDefault="003C2AE3" w:rsidP="004669D8">
      <w:pPr>
        <w:jc w:val="both"/>
        <w:rPr>
          <w:lang w:bidi="th-TH"/>
        </w:rPr>
      </w:pPr>
      <w:r w:rsidRPr="003C2AE3">
        <w:t xml:space="preserve">14. </w:t>
      </w:r>
      <w:r w:rsidR="00C61290" w:rsidRPr="003C2AE3">
        <w:t xml:space="preserve">Nguyen Thi Tuyet Le, Bui Quang Tuan (2016). </w:t>
      </w:r>
      <w:r w:rsidR="00C61290" w:rsidRPr="002D00E7">
        <w:t xml:space="preserve">Evaluation the Quality and Microbial Flora of King Grass Silage. </w:t>
      </w:r>
      <w:r w:rsidR="00C61290" w:rsidRPr="002D00E7">
        <w:rPr>
          <w:lang w:bidi="th-TH"/>
        </w:rPr>
        <w:t>Journal of Science and Development. Vol 14, Nr.9: 1410-1417</w:t>
      </w:r>
      <w:r w:rsidR="004669D8" w:rsidRPr="002D00E7">
        <w:rPr>
          <w:lang w:bidi="th-TH"/>
        </w:rPr>
        <w:t>.</w:t>
      </w:r>
    </w:p>
    <w:p w:rsidR="004669D8" w:rsidRPr="002D00E7" w:rsidRDefault="003C2AE3" w:rsidP="004669D8">
      <w:pPr>
        <w:jc w:val="both"/>
      </w:pPr>
      <w:r w:rsidRPr="003C2AE3">
        <w:t xml:space="preserve">15. </w:t>
      </w:r>
      <w:r w:rsidR="00C61290" w:rsidRPr="003C2AE3">
        <w:t xml:space="preserve">Nguyen Ngoc Kien, Le Viet Phuong, Bui Quang Tuan, Nguyen Thi Tuyet Le (2018). </w:t>
      </w:r>
      <w:r w:rsidR="00C61290" w:rsidRPr="002D00E7">
        <w:t xml:space="preserve">Research on metabolizable energy level and crude protein in total mix ration for F1 crossbreeds (BBBx lai Sind) in the period from 13-18months of age. </w:t>
      </w:r>
      <w:r w:rsidR="00C61290" w:rsidRPr="002D00E7">
        <w:rPr>
          <w:rStyle w:val="Emphasis"/>
          <w:bCs/>
          <w:i w:val="0"/>
          <w:shd w:val="clear" w:color="auto" w:fill="FFFFFF"/>
        </w:rPr>
        <w:t>Journal of Animal Sciences</w:t>
      </w:r>
      <w:r w:rsidR="00C61290" w:rsidRPr="002D00E7">
        <w:rPr>
          <w:rStyle w:val="apple-converted-space"/>
          <w:shd w:val="clear" w:color="auto" w:fill="FFFFFF"/>
        </w:rPr>
        <w:t> </w:t>
      </w:r>
      <w:r w:rsidR="00C61290" w:rsidRPr="002D00E7">
        <w:rPr>
          <w:shd w:val="clear" w:color="auto" w:fill="FFFFFF"/>
        </w:rPr>
        <w:t>and Technology</w:t>
      </w:r>
      <w:r w:rsidR="00C61290" w:rsidRPr="002D00E7">
        <w:rPr>
          <w:lang w:bidi="th-TH"/>
        </w:rPr>
        <w:t xml:space="preserve"> </w:t>
      </w:r>
      <w:r w:rsidR="00C61290" w:rsidRPr="002D00E7">
        <w:t>. Nr. 85, p.. 75-84</w:t>
      </w:r>
      <w:r w:rsidR="004669D8" w:rsidRPr="002D00E7">
        <w:t>.</w:t>
      </w:r>
    </w:p>
    <w:p w:rsidR="007F40B3" w:rsidRPr="002D00E7" w:rsidRDefault="003C2AE3" w:rsidP="007F40B3">
      <w:pPr>
        <w:jc w:val="both"/>
      </w:pPr>
      <w:r>
        <w:t xml:space="preserve">16. </w:t>
      </w:r>
      <w:r w:rsidR="007F40B3" w:rsidRPr="002D00E7">
        <w:t xml:space="preserve">Nguyen Ngoc Kien, Le Viet Phuong and Bui Quang Tuan (2018). Research on appropriate energy and protein levels in complete mixed diets (TMR) for fattening F1 crossbred cattle (BBB x Hybrid Sind). </w:t>
      </w:r>
      <w:r w:rsidR="007F40B3" w:rsidRPr="002D00E7">
        <w:rPr>
          <w:lang w:eastAsia="da-DK"/>
        </w:rPr>
        <w:t>Journal Animal Husbandry Sciences and Technics. Vol. 89, pp. 46-55.</w:t>
      </w:r>
    </w:p>
    <w:p w:rsidR="003B3069" w:rsidRPr="002D00E7" w:rsidRDefault="003C2AE3" w:rsidP="004669D8">
      <w:pPr>
        <w:jc w:val="both"/>
      </w:pPr>
      <w:r>
        <w:t xml:space="preserve">17. </w:t>
      </w:r>
      <w:r w:rsidR="007F40B3" w:rsidRPr="002D00E7">
        <w:t xml:space="preserve">Nguyen Van Quang and Bui Quang Tuan (2018). Current status and direction of research and development of green fodder crops for livestock in Vietnam. </w:t>
      </w:r>
      <w:r w:rsidR="007F40B3" w:rsidRPr="002D00E7">
        <w:rPr>
          <w:lang w:eastAsia="da-DK"/>
        </w:rPr>
        <w:t>Journal Animal Husbandry Sciences and Technics</w:t>
      </w:r>
    </w:p>
    <w:p w:rsidR="004669D8" w:rsidRPr="002D00E7" w:rsidRDefault="003C2AE3" w:rsidP="004669D8">
      <w:pPr>
        <w:jc w:val="both"/>
        <w:rPr>
          <w:rStyle w:val="Emphasis"/>
          <w:i w:val="0"/>
          <w:color w:val="000000"/>
          <w:lang w:val="it-IT"/>
        </w:rPr>
      </w:pPr>
      <w:r>
        <w:rPr>
          <w:bCs/>
          <w:color w:val="000000"/>
          <w:lang w:val="it-IT"/>
        </w:rPr>
        <w:t xml:space="preserve">18. </w:t>
      </w:r>
      <w:r w:rsidR="00C61290" w:rsidRPr="002D00E7">
        <w:rPr>
          <w:bCs/>
          <w:color w:val="000000"/>
          <w:lang w:val="it-IT"/>
        </w:rPr>
        <w:t>Nguyen Thi Huyen, Nguyen Thi Tuyet Le, Bui Quang Tuan. 2018.</w:t>
      </w:r>
      <w:r w:rsidR="00C61290" w:rsidRPr="003C2AE3">
        <w:t xml:space="preserve"> </w:t>
      </w:r>
      <w:r w:rsidR="00C61290" w:rsidRPr="002D00E7">
        <w:t>Using Pleurotus eryngii in processing with rice straw as feed for ruminants</w:t>
      </w:r>
      <w:r w:rsidR="00C61290" w:rsidRPr="002D00E7">
        <w:rPr>
          <w:rStyle w:val="Emphasis"/>
          <w:i w:val="0"/>
          <w:color w:val="000000"/>
          <w:lang w:val="it-IT"/>
        </w:rPr>
        <w:t xml:space="preserve">. </w:t>
      </w:r>
      <w:r w:rsidR="00C61290" w:rsidRPr="002D00E7">
        <w:t>Vietnam J. Agri. Sci</w:t>
      </w:r>
      <w:r w:rsidR="00C61290" w:rsidRPr="002D00E7">
        <w:rPr>
          <w:rStyle w:val="Emphasis"/>
          <w:i w:val="0"/>
          <w:color w:val="000000"/>
          <w:lang w:val="it-IT"/>
        </w:rPr>
        <w:t>, 16(6): 578-584.</w:t>
      </w:r>
    </w:p>
    <w:p w:rsidR="004669D8" w:rsidRPr="002D00E7" w:rsidRDefault="003C2AE3" w:rsidP="004669D8">
      <w:pPr>
        <w:jc w:val="both"/>
      </w:pPr>
      <w:r w:rsidRPr="003C2AE3">
        <w:rPr>
          <w:lang w:val="fr-FR"/>
        </w:rPr>
        <w:t xml:space="preserve">19. </w:t>
      </w:r>
      <w:r w:rsidR="00C61290" w:rsidRPr="003C2AE3">
        <w:rPr>
          <w:lang w:val="fr-FR"/>
        </w:rPr>
        <w:t>Nguyen Th</w:t>
      </w:r>
      <w:r w:rsidR="00C61290" w:rsidRPr="002D00E7">
        <w:rPr>
          <w:lang w:val="fr-FR"/>
        </w:rPr>
        <w:t>i Huyen, Bui Quang Tuan, Nguyen Thi Tuyet Le, Bui Van Dinh</w:t>
      </w:r>
      <w:r w:rsidR="00C61290" w:rsidRPr="002D00E7">
        <w:rPr>
          <w:snapToGrid w:val="0"/>
          <w:lang w:val="fr-FR"/>
        </w:rPr>
        <w:t xml:space="preserve">. 2018. </w:t>
      </w:r>
      <w:r w:rsidR="00C61290" w:rsidRPr="002D00E7">
        <w:rPr>
          <w:snapToGrid w:val="0"/>
        </w:rPr>
        <w:t xml:space="preserve">Utilisation of fungal treated rice straw in the diet of sheep. </w:t>
      </w:r>
      <w:r w:rsidR="00C61290" w:rsidRPr="002D00E7">
        <w:t>Proceedings of 43</w:t>
      </w:r>
      <w:r w:rsidR="00C61290" w:rsidRPr="002D00E7">
        <w:rPr>
          <w:vertAlign w:val="superscript"/>
        </w:rPr>
        <w:t>rd</w:t>
      </w:r>
      <w:r w:rsidR="00C61290" w:rsidRPr="002D00E7">
        <w:t xml:space="preserve"> Animal Nutrition Research Forum Wageningen, April 11</w:t>
      </w:r>
      <w:r w:rsidR="00C61290" w:rsidRPr="002D00E7">
        <w:rPr>
          <w:vertAlign w:val="superscript"/>
        </w:rPr>
        <w:t>th</w:t>
      </w:r>
      <w:r w:rsidR="00C61290" w:rsidRPr="002D00E7">
        <w:t xml:space="preserve"> 2018. Pages 55-56.</w:t>
      </w:r>
    </w:p>
    <w:p w:rsidR="004669D8" w:rsidRPr="002D00E7" w:rsidRDefault="003C2AE3" w:rsidP="004669D8">
      <w:pPr>
        <w:jc w:val="both"/>
        <w:rPr>
          <w:shd w:val="clear" w:color="auto" w:fill="FFFFFF"/>
        </w:rPr>
      </w:pPr>
      <w:r w:rsidRPr="003C2AE3">
        <w:rPr>
          <w:color w:val="000000" w:themeColor="text1"/>
        </w:rPr>
        <w:t xml:space="preserve">20. </w:t>
      </w:r>
      <w:r w:rsidR="0041263D" w:rsidRPr="003C2AE3">
        <w:rPr>
          <w:color w:val="000000" w:themeColor="text1"/>
        </w:rPr>
        <w:t xml:space="preserve">Nguyen Thi Tuyet Le, Bui Quan Tuan (2019). </w:t>
      </w:r>
      <w:r w:rsidR="0041263D" w:rsidRPr="002D00E7">
        <w:rPr>
          <w:color w:val="000000" w:themeColor="text1"/>
        </w:rPr>
        <w:t xml:space="preserve">Role of probiotic microorganisms in gastrointestinal ecosystem and effectiveness of using probiotics in livestock productin. </w:t>
      </w:r>
      <w:r w:rsidR="0041263D" w:rsidRPr="002D00E7">
        <w:rPr>
          <w:rStyle w:val="Emphasis"/>
          <w:bCs/>
          <w:i w:val="0"/>
          <w:shd w:val="clear" w:color="auto" w:fill="FFFFFF"/>
        </w:rPr>
        <w:t>Journal of Animal Sciences</w:t>
      </w:r>
      <w:r w:rsidR="0041263D" w:rsidRPr="002D00E7">
        <w:rPr>
          <w:rStyle w:val="apple-converted-space"/>
          <w:shd w:val="clear" w:color="auto" w:fill="FFFFFF"/>
        </w:rPr>
        <w:t> </w:t>
      </w:r>
      <w:r w:rsidR="0041263D" w:rsidRPr="002D00E7">
        <w:rPr>
          <w:shd w:val="clear" w:color="auto" w:fill="FFFFFF"/>
        </w:rPr>
        <w:t>and Technology. Nr. 106, pp.2-17</w:t>
      </w:r>
      <w:r w:rsidR="004669D8" w:rsidRPr="002D00E7">
        <w:rPr>
          <w:shd w:val="clear" w:color="auto" w:fill="FFFFFF"/>
        </w:rPr>
        <w:t>.</w:t>
      </w:r>
    </w:p>
    <w:p w:rsidR="004669D8" w:rsidRPr="002D00E7" w:rsidRDefault="003C2AE3" w:rsidP="004669D8">
      <w:pPr>
        <w:jc w:val="both"/>
        <w:rPr>
          <w:rStyle w:val="Hyperlink"/>
        </w:rPr>
      </w:pPr>
      <w:r w:rsidRPr="003C2AE3">
        <w:rPr>
          <w:bCs/>
          <w:color w:val="000000"/>
        </w:rPr>
        <w:t xml:space="preserve">21. </w:t>
      </w:r>
      <w:r w:rsidR="00C61290" w:rsidRPr="003C2AE3">
        <w:rPr>
          <w:bCs/>
          <w:color w:val="000000"/>
        </w:rPr>
        <w:t>Thi Huyen N, Tuyet Le N T and Tuan B Q. 2019. </w:t>
      </w:r>
      <w:r w:rsidR="00C61290" w:rsidRPr="002D00E7">
        <w:rPr>
          <w:color w:val="000000"/>
        </w:rPr>
        <w:t>Fermenting rice straw with the fungus </w:t>
      </w:r>
      <w:r w:rsidR="00C61290" w:rsidRPr="002D00E7">
        <w:rPr>
          <w:rStyle w:val="Emphasis"/>
          <w:i w:val="0"/>
          <w:color w:val="000000"/>
        </w:rPr>
        <w:t>Pleurotus eryngii</w:t>
      </w:r>
      <w:r w:rsidR="00C61290" w:rsidRPr="002D00E7">
        <w:rPr>
          <w:color w:val="000000"/>
        </w:rPr>
        <w:t> increased the content of crude protein and the digestibility of the straw. </w:t>
      </w:r>
      <w:r w:rsidR="00C61290" w:rsidRPr="002D00E7">
        <w:rPr>
          <w:rStyle w:val="Emphasis"/>
          <w:i w:val="0"/>
          <w:color w:val="000000"/>
        </w:rPr>
        <w:t>Livestock Research for Rural Development. Volume 31, Article #25. </w:t>
      </w:r>
      <w:r w:rsidR="00C61290" w:rsidRPr="002D00E7">
        <w:rPr>
          <w:color w:val="000000"/>
        </w:rPr>
        <w:t xml:space="preserve"> </w:t>
      </w:r>
      <w:hyperlink r:id="rId8" w:history="1">
        <w:r w:rsidR="00C61290" w:rsidRPr="002D00E7">
          <w:rPr>
            <w:rStyle w:val="Hyperlink"/>
          </w:rPr>
          <w:t>http://www.lrrd.org/lrrd31/2/nthuy31025.html</w:t>
        </w:r>
      </w:hyperlink>
      <w:r w:rsidR="004669D8" w:rsidRPr="002D00E7">
        <w:rPr>
          <w:rStyle w:val="Hyperlink"/>
        </w:rPr>
        <w:t>.</w:t>
      </w:r>
    </w:p>
    <w:p w:rsidR="004669D8" w:rsidRPr="002D00E7" w:rsidRDefault="003C2AE3" w:rsidP="004669D8">
      <w:pPr>
        <w:jc w:val="both"/>
        <w:rPr>
          <w:rStyle w:val="Hyperlink"/>
          <w:lang w:val="fr-FR"/>
        </w:rPr>
      </w:pPr>
      <w:r>
        <w:rPr>
          <w:lang w:val="it-IT"/>
        </w:rPr>
        <w:t xml:space="preserve">22. </w:t>
      </w:r>
      <w:r w:rsidR="00C61290" w:rsidRPr="002D00E7">
        <w:rPr>
          <w:lang w:val="it-IT"/>
        </w:rPr>
        <w:t xml:space="preserve">Nguyen Thi Huyen, Bui Quang Tuan, Ngo Xuan Nghien, Nguyen Thi Bich Thuy, Nguyen Thi Tuyet Le. 2019. </w:t>
      </w:r>
      <w:r w:rsidR="00C61290" w:rsidRPr="002D00E7">
        <w:t xml:space="preserve">Effect of Using Fungal Treated Rice Straw in Sheep Diet on </w:t>
      </w:r>
      <w:r w:rsidR="00C61290" w:rsidRPr="002D00E7">
        <w:lastRenderedPageBreak/>
        <w:t xml:space="preserve">Nutrients Digestibility and Microbial Protein Synthesis. Asian J. Anim. Sci., 13 (1): 1-7. </w:t>
      </w:r>
      <w:hyperlink r:id="rId9" w:history="1">
        <w:r w:rsidR="00C61290" w:rsidRPr="002D00E7">
          <w:rPr>
            <w:rStyle w:val="Hyperlink"/>
            <w:lang w:val="fr-FR"/>
          </w:rPr>
          <w:t>http://docsdrive.com/pdfs/knowledgia/ajas/2019/1-7.pdf</w:t>
        </w:r>
      </w:hyperlink>
      <w:r w:rsidR="004669D8" w:rsidRPr="002D00E7">
        <w:rPr>
          <w:rStyle w:val="Hyperlink"/>
          <w:lang w:val="fr-FR"/>
        </w:rPr>
        <w:t>.</w:t>
      </w:r>
    </w:p>
    <w:p w:rsidR="004669D8" w:rsidRPr="002D00E7" w:rsidRDefault="003C2AE3" w:rsidP="004669D8">
      <w:pPr>
        <w:jc w:val="both"/>
        <w:rPr>
          <w:lang w:val="sv-SE"/>
        </w:rPr>
      </w:pPr>
      <w:r>
        <w:rPr>
          <w:lang w:val="sv-SE"/>
        </w:rPr>
        <w:t xml:space="preserve">23. </w:t>
      </w:r>
      <w:r w:rsidR="0041263D" w:rsidRPr="002D00E7">
        <w:rPr>
          <w:lang w:val="sv-SE"/>
        </w:rPr>
        <w:t xml:space="preserve">Nguyen Thi Tuyet Le, Bui Quang Tuan (2020). Production of fermented liquid feed using in pig production. Journal of Vietnam Agriculture Science and Technology. </w:t>
      </w:r>
      <w:r w:rsidR="002325A3" w:rsidRPr="002D00E7">
        <w:rPr>
          <w:lang w:val="sv-SE"/>
        </w:rPr>
        <w:t>Vol 5 (114). P. 123-131</w:t>
      </w:r>
      <w:r w:rsidR="004669D8" w:rsidRPr="002D00E7">
        <w:rPr>
          <w:lang w:val="sv-SE"/>
        </w:rPr>
        <w:t>.</w:t>
      </w:r>
    </w:p>
    <w:p w:rsidR="007F40B3" w:rsidRPr="002D00E7" w:rsidRDefault="003C2AE3" w:rsidP="007F40B3">
      <w:pPr>
        <w:jc w:val="both"/>
      </w:pPr>
      <w:r>
        <w:rPr>
          <w:lang w:val="sv-SE"/>
        </w:rPr>
        <w:t xml:space="preserve">24. </w:t>
      </w:r>
      <w:r w:rsidR="007F40B3" w:rsidRPr="002D00E7">
        <w:rPr>
          <w:lang w:val="sv-SE"/>
        </w:rPr>
        <w:t xml:space="preserve">Cu Thi Thien Thu, Le Viet Phuong, Dang Thai Hai and Bui Quang Tuan (2020). Study on energy and protein levels in complete mixed diets (TMR) for F1 crossbred calves (BBB x Hybrid Sind) at 6-12 months of age. </w:t>
      </w:r>
      <w:r w:rsidR="007F40B3" w:rsidRPr="002D00E7">
        <w:rPr>
          <w:lang w:eastAsia="da-DK"/>
        </w:rPr>
        <w:t xml:space="preserve">Journal Animal Husbandry Sciences and Technics. Vol. </w:t>
      </w:r>
      <w:r w:rsidR="000C56E4" w:rsidRPr="002D00E7">
        <w:rPr>
          <w:lang w:eastAsia="da-DK"/>
        </w:rPr>
        <w:t>107</w:t>
      </w:r>
      <w:r w:rsidR="007F40B3" w:rsidRPr="002D00E7">
        <w:rPr>
          <w:lang w:eastAsia="da-DK"/>
        </w:rPr>
        <w:t xml:space="preserve">, pp. </w:t>
      </w:r>
      <w:r w:rsidR="000C56E4" w:rsidRPr="002D00E7">
        <w:rPr>
          <w:lang w:eastAsia="da-DK"/>
        </w:rPr>
        <w:t>59</w:t>
      </w:r>
      <w:r w:rsidR="007F40B3" w:rsidRPr="002D00E7">
        <w:rPr>
          <w:lang w:eastAsia="da-DK"/>
        </w:rPr>
        <w:t>-</w:t>
      </w:r>
      <w:r w:rsidR="000C56E4" w:rsidRPr="002D00E7">
        <w:rPr>
          <w:lang w:eastAsia="da-DK"/>
        </w:rPr>
        <w:t>69</w:t>
      </w:r>
      <w:r w:rsidR="007F40B3" w:rsidRPr="002D00E7">
        <w:rPr>
          <w:lang w:eastAsia="da-DK"/>
        </w:rPr>
        <w:t>.</w:t>
      </w:r>
    </w:p>
    <w:p w:rsidR="007F40B3" w:rsidRPr="002D00E7" w:rsidRDefault="003C2AE3" w:rsidP="004669D8">
      <w:pPr>
        <w:jc w:val="both"/>
        <w:rPr>
          <w:lang w:val="sv-SE"/>
        </w:rPr>
      </w:pPr>
      <w:r>
        <w:rPr>
          <w:color w:val="000000"/>
        </w:rPr>
        <w:t xml:space="preserve">25. </w:t>
      </w:r>
      <w:r w:rsidR="000C56E4" w:rsidRPr="002D00E7">
        <w:rPr>
          <w:color w:val="000000"/>
        </w:rPr>
        <w:t xml:space="preserve">Tran Hiep, Le Viet Phuong, Bui Quang Tuan and Nguyen Xuan Trach (2020). </w:t>
      </w:r>
      <w:r w:rsidR="000C56E4" w:rsidRPr="002D00E7">
        <w:rPr>
          <w:color w:val="000000"/>
        </w:rPr>
        <w:t>Passion fruit (</w:t>
      </w:r>
      <w:r w:rsidR="000C56E4" w:rsidRPr="002D00E7">
        <w:rPr>
          <w:rStyle w:val="Emphasis"/>
          <w:i w:val="0"/>
        </w:rPr>
        <w:t>Passiflora edulis</w:t>
      </w:r>
      <w:r w:rsidR="000C56E4" w:rsidRPr="002D00E7">
        <w:rPr>
          <w:color w:val="000000"/>
        </w:rPr>
        <w:t>) peel as feed for ruminants in Vietnam: Quantification, chemical composition and possibility to make silage</w:t>
      </w:r>
      <w:r w:rsidR="000C56E4" w:rsidRPr="002D00E7">
        <w:rPr>
          <w:color w:val="000000"/>
        </w:rPr>
        <w:t xml:space="preserve">. </w:t>
      </w:r>
      <w:r w:rsidR="000C56E4" w:rsidRPr="002D00E7">
        <w:rPr>
          <w:rStyle w:val="Emphasis"/>
          <w:i w:val="0"/>
        </w:rPr>
        <w:t>Livestock Research for Rural Development. Volume 32, Article #35. </w:t>
      </w:r>
      <w:r w:rsidR="000C56E4" w:rsidRPr="002D00E7">
        <w:rPr>
          <w:color w:val="000000"/>
        </w:rPr>
        <w:t xml:space="preserve">Retrieved February 7, 2020, from </w:t>
      </w:r>
      <w:hyperlink r:id="rId10" w:history="1">
        <w:r w:rsidR="000C56E4" w:rsidRPr="002D00E7">
          <w:rPr>
            <w:rStyle w:val="Hyperlink"/>
          </w:rPr>
          <w:t>http://www.lrrd.org/lrrd32/2/trach32035.html</w:t>
        </w:r>
      </w:hyperlink>
    </w:p>
    <w:p w:rsidR="000C56E4" w:rsidRPr="003C2AE3" w:rsidRDefault="003C2AE3" w:rsidP="000C56E4">
      <w:pPr>
        <w:pStyle w:val="Heading1"/>
        <w:jc w:val="both"/>
        <w:rPr>
          <w:rFonts w:ascii="Times New Roman" w:hAnsi="Times New Roman"/>
          <w:b w:val="0"/>
          <w:color w:val="000000"/>
          <w:sz w:val="24"/>
          <w:szCs w:val="24"/>
        </w:rPr>
      </w:pPr>
      <w:r w:rsidRPr="003C2AE3">
        <w:rPr>
          <w:rFonts w:ascii="Times New Roman" w:hAnsi="Times New Roman"/>
          <w:b w:val="0"/>
          <w:color w:val="000000"/>
          <w:sz w:val="24"/>
          <w:szCs w:val="24"/>
        </w:rPr>
        <w:t xml:space="preserve">26. </w:t>
      </w:r>
      <w:r w:rsidR="000C56E4" w:rsidRPr="003C2AE3">
        <w:rPr>
          <w:rFonts w:ascii="Times New Roman" w:hAnsi="Times New Roman"/>
          <w:b w:val="0"/>
          <w:color w:val="000000"/>
          <w:sz w:val="24"/>
          <w:szCs w:val="24"/>
        </w:rPr>
        <w:t>Tran Hiep, Le Viet Phuong, Bui Quang Tuan and Nguyen Xuan Trach (2020). Passion fruit (</w:t>
      </w:r>
      <w:r w:rsidR="000C56E4" w:rsidRPr="003C2AE3">
        <w:rPr>
          <w:rStyle w:val="Emphasis"/>
          <w:rFonts w:ascii="Times New Roman" w:hAnsi="Times New Roman"/>
          <w:b w:val="0"/>
          <w:i w:val="0"/>
          <w:sz w:val="24"/>
          <w:szCs w:val="24"/>
        </w:rPr>
        <w:t>Passiflora edulis</w:t>
      </w:r>
      <w:r w:rsidR="000C56E4" w:rsidRPr="003C2AE3">
        <w:rPr>
          <w:rFonts w:ascii="Times New Roman" w:hAnsi="Times New Roman"/>
          <w:b w:val="0"/>
          <w:color w:val="000000"/>
          <w:sz w:val="24"/>
          <w:szCs w:val="24"/>
        </w:rPr>
        <w:t>) peel as feed for dairy cattle in Vietnam</w:t>
      </w:r>
      <w:r w:rsidR="000C56E4" w:rsidRPr="003C2AE3">
        <w:rPr>
          <w:rFonts w:ascii="Times New Roman" w:hAnsi="Times New Roman"/>
          <w:b w:val="0"/>
          <w:color w:val="000000"/>
          <w:sz w:val="24"/>
          <w:szCs w:val="24"/>
        </w:rPr>
        <w:t>.</w:t>
      </w:r>
      <w:r w:rsidR="000C56E4" w:rsidRPr="003C2AE3">
        <w:rPr>
          <w:rFonts w:ascii="Times New Roman" w:hAnsi="Times New Roman"/>
          <w:color w:val="000000"/>
          <w:sz w:val="24"/>
          <w:szCs w:val="24"/>
        </w:rPr>
        <w:t xml:space="preserve"> </w:t>
      </w:r>
      <w:r w:rsidR="000C56E4" w:rsidRPr="003C2AE3">
        <w:rPr>
          <w:rStyle w:val="Emphasis"/>
          <w:rFonts w:ascii="Times New Roman" w:hAnsi="Times New Roman"/>
          <w:b w:val="0"/>
          <w:i w:val="0"/>
          <w:sz w:val="24"/>
          <w:szCs w:val="24"/>
        </w:rPr>
        <w:t>Livestock Research for Rural Development. Volume</w:t>
      </w:r>
    </w:p>
    <w:p w:rsidR="000C56E4" w:rsidRPr="003C2AE3" w:rsidRDefault="000C56E4" w:rsidP="000C56E4">
      <w:pPr>
        <w:jc w:val="both"/>
        <w:rPr>
          <w:lang w:val="sv-SE"/>
        </w:rPr>
      </w:pPr>
      <w:r w:rsidRPr="003C2AE3">
        <w:rPr>
          <w:rStyle w:val="Emphasis"/>
          <w:i w:val="0"/>
        </w:rPr>
        <w:t>32, Article #35 (5). </w:t>
      </w:r>
      <w:r w:rsidRPr="003C2AE3">
        <w:rPr>
          <w:color w:val="000000"/>
        </w:rPr>
        <w:t xml:space="preserve">Retrieved February 7, 2020, from </w:t>
      </w:r>
      <w:hyperlink r:id="rId11" w:history="1">
        <w:r w:rsidRPr="003C2AE3">
          <w:rPr>
            <w:rStyle w:val="Hyperlink"/>
          </w:rPr>
          <w:t>http://www.lrrd.org/lrrd32/2/trach32035.html</w:t>
        </w:r>
      </w:hyperlink>
    </w:p>
    <w:p w:rsidR="000C56E4" w:rsidRPr="003C2AE3" w:rsidRDefault="003C2AE3" w:rsidP="004669D8">
      <w:pPr>
        <w:jc w:val="both"/>
        <w:rPr>
          <w:lang w:val="sv-SE"/>
        </w:rPr>
      </w:pPr>
      <w:r>
        <w:t xml:space="preserve">27. </w:t>
      </w:r>
      <w:r w:rsidR="000C56E4" w:rsidRPr="003C2AE3">
        <w:t xml:space="preserve">Vu Anh Tai, Tran Thi </w:t>
      </w:r>
      <w:r w:rsidR="002D00E7" w:rsidRPr="003C2AE3">
        <w:t>Thuy</w:t>
      </w:r>
      <w:r w:rsidR="000C56E4" w:rsidRPr="003C2AE3">
        <w:t xml:space="preserve"> Van, Bui Quang Tuan and Nguyen Xuan Trach (2020). </w:t>
      </w:r>
      <w:r w:rsidR="000C56E4" w:rsidRPr="003C2AE3">
        <w:t>Use of cashew apple fruit silage in cattle fattening diet</w:t>
      </w:r>
      <w:r w:rsidR="000C56E4" w:rsidRPr="003C2AE3">
        <w:t xml:space="preserve">. </w:t>
      </w:r>
      <w:r w:rsidR="000C56E4" w:rsidRPr="003C2AE3">
        <w:rPr>
          <w:rStyle w:val="Emphasis"/>
          <w:i w:val="0"/>
        </w:rPr>
        <w:t>Livestock Research for Rural Development. Volume 32, Article #35 (5). </w:t>
      </w:r>
      <w:r w:rsidR="000C56E4" w:rsidRPr="003C2AE3">
        <w:rPr>
          <w:color w:val="000000"/>
        </w:rPr>
        <w:t xml:space="preserve">Retrieved February 7, 2020, from </w:t>
      </w:r>
      <w:hyperlink r:id="rId12" w:history="1">
        <w:r w:rsidR="000C56E4" w:rsidRPr="003C2AE3">
          <w:rPr>
            <w:rStyle w:val="Hyperlink"/>
          </w:rPr>
          <w:t>http://www.lrrd.org/lrrd32/2/trach32035.html</w:t>
        </w:r>
      </w:hyperlink>
    </w:p>
    <w:p w:rsidR="002D00E7" w:rsidRPr="003C2AE3" w:rsidRDefault="003C2AE3" w:rsidP="002D00E7">
      <w:pPr>
        <w:jc w:val="both"/>
      </w:pPr>
      <w:r>
        <w:t xml:space="preserve">28. </w:t>
      </w:r>
      <w:r w:rsidR="002D00E7" w:rsidRPr="003C2AE3">
        <w:t xml:space="preserve">Vu Anh Tai, Tran Thi Thuy Van and Bui Quang Tuan (2020). Evaluation of the balance and the ability to develop large herds of cattle (buffaloes and cows) in Gia Lai on the basis of local feed sources. </w:t>
      </w:r>
      <w:r w:rsidR="002D00E7" w:rsidRPr="003C2AE3">
        <w:rPr>
          <w:lang w:eastAsia="da-DK"/>
        </w:rPr>
        <w:t xml:space="preserve">Journal Animal Husbandry Sciences and Technics. </w:t>
      </w:r>
    </w:p>
    <w:p w:rsidR="002D00E7" w:rsidRPr="003C2AE3" w:rsidRDefault="003C2AE3" w:rsidP="002D00E7">
      <w:pPr>
        <w:rPr>
          <w:rStyle w:val="Hyperlink"/>
          <w:color w:val="FF0000"/>
          <w:lang w:val="nl-NL"/>
        </w:rPr>
      </w:pPr>
      <w:r>
        <w:rPr>
          <w:color w:val="000000"/>
        </w:rPr>
        <w:t xml:space="preserve">29. </w:t>
      </w:r>
      <w:r w:rsidR="002D00E7" w:rsidRPr="003C2AE3">
        <w:rPr>
          <w:color w:val="000000"/>
          <w:lang w:val="vi-VN"/>
        </w:rPr>
        <w:t xml:space="preserve">Thuy Van T T, Quang Tuan B, Anh Tai </w:t>
      </w:r>
      <w:r w:rsidR="002D00E7" w:rsidRPr="003C2AE3">
        <w:rPr>
          <w:color w:val="000000"/>
        </w:rPr>
        <w:t xml:space="preserve">V </w:t>
      </w:r>
      <w:r w:rsidR="002D00E7" w:rsidRPr="003C2AE3">
        <w:rPr>
          <w:color w:val="000000"/>
          <w:lang w:val="vi-VN"/>
        </w:rPr>
        <w:t>and Xuan Trach N (2020). Use of groundnut foliage (Arachis hypogaea L.) in the cattle diet in Dak Lak province, Central Highlands of Vietnam. Livestock Research for Rural Development. Volume 32, Article #187.  http://www.lrrd.org/lrrd32/12/nxtra32187.html</w:t>
      </w:r>
    </w:p>
    <w:p w:rsidR="004669D8" w:rsidRPr="003C2AE3" w:rsidRDefault="003C2AE3" w:rsidP="004669D8">
      <w:pPr>
        <w:jc w:val="both"/>
        <w:rPr>
          <w:bCs/>
          <w:color w:val="000000"/>
          <w:kern w:val="36"/>
        </w:rPr>
      </w:pPr>
      <w:r>
        <w:rPr>
          <w:lang w:val="sv-SE"/>
        </w:rPr>
        <w:t xml:space="preserve">30. </w:t>
      </w:r>
      <w:r w:rsidR="002325A3" w:rsidRPr="003C2AE3">
        <w:rPr>
          <w:lang w:val="sv-SE"/>
        </w:rPr>
        <w:t xml:space="preserve">Nguyen Thi Huyen, Nguyen Thi Tuyet Le, Bui Quang Tuan (2021). </w:t>
      </w:r>
      <w:r w:rsidR="002325A3" w:rsidRPr="003C2AE3">
        <w:rPr>
          <w:bCs/>
          <w:color w:val="000000"/>
          <w:kern w:val="36"/>
        </w:rPr>
        <w:t>Fermenting dried maize cobs with the fungus </w:t>
      </w:r>
      <w:r w:rsidR="002325A3" w:rsidRPr="003C2AE3">
        <w:rPr>
          <w:bCs/>
          <w:iCs/>
          <w:color w:val="000000"/>
          <w:kern w:val="36"/>
        </w:rPr>
        <w:t>Pleurotus eryngii</w:t>
      </w:r>
      <w:r w:rsidR="002325A3" w:rsidRPr="003C2AE3">
        <w:rPr>
          <w:bCs/>
          <w:color w:val="000000"/>
          <w:kern w:val="36"/>
        </w:rPr>
        <w:t> increased the content of crude protein and </w:t>
      </w:r>
      <w:r w:rsidR="002325A3" w:rsidRPr="003C2AE3">
        <w:rPr>
          <w:bCs/>
          <w:iCs/>
          <w:color w:val="000000"/>
          <w:kern w:val="36"/>
        </w:rPr>
        <w:t>in vitro</w:t>
      </w:r>
      <w:r w:rsidR="002325A3" w:rsidRPr="003C2AE3">
        <w:rPr>
          <w:bCs/>
          <w:color w:val="000000"/>
          <w:kern w:val="36"/>
        </w:rPr>
        <w:t> gas production. Livestock Research for Rural Development 33 (4) 2021</w:t>
      </w:r>
      <w:r w:rsidR="004669D8" w:rsidRPr="003C2AE3">
        <w:rPr>
          <w:bCs/>
          <w:color w:val="000000"/>
          <w:kern w:val="36"/>
        </w:rPr>
        <w:t>.</w:t>
      </w:r>
    </w:p>
    <w:p w:rsidR="004669D8" w:rsidRPr="003C2AE3" w:rsidRDefault="003C2AE3" w:rsidP="004669D8">
      <w:pPr>
        <w:jc w:val="both"/>
        <w:rPr>
          <w:bCs/>
          <w:color w:val="000000"/>
          <w:kern w:val="36"/>
        </w:rPr>
      </w:pPr>
      <w:r>
        <w:rPr>
          <w:lang w:val="sv-SE"/>
        </w:rPr>
        <w:t xml:space="preserve">31. </w:t>
      </w:r>
      <w:r w:rsidR="002325A3" w:rsidRPr="003C2AE3">
        <w:rPr>
          <w:lang w:val="sv-SE"/>
        </w:rPr>
        <w:t xml:space="preserve">Nguyen Thi Huyen, Nguyen Thi Tuyet Le, Bui Quang Tuan (2021). </w:t>
      </w:r>
      <w:r w:rsidR="002325A3" w:rsidRPr="003C2AE3">
        <w:rPr>
          <w:bCs/>
          <w:color w:val="000000"/>
          <w:kern w:val="36"/>
        </w:rPr>
        <w:t>Fermented sugarcane bagasse with the fungus Pleurotus eryngii reduced in vitro methane production. Livestock Research for Rural Development 33 (6) 2021</w:t>
      </w:r>
      <w:r w:rsidR="004669D8" w:rsidRPr="003C2AE3">
        <w:rPr>
          <w:bCs/>
          <w:color w:val="000000"/>
          <w:kern w:val="36"/>
        </w:rPr>
        <w:t>.</w:t>
      </w:r>
    </w:p>
    <w:p w:rsidR="002325A3" w:rsidRPr="003C2AE3" w:rsidRDefault="003C2AE3" w:rsidP="004669D8">
      <w:pPr>
        <w:jc w:val="both"/>
        <w:rPr>
          <w:lang w:val="sv-SE"/>
        </w:rPr>
      </w:pPr>
      <w:r>
        <w:rPr>
          <w:lang w:val="sv-SE"/>
        </w:rPr>
        <w:t xml:space="preserve">32. </w:t>
      </w:r>
      <w:r w:rsidR="00273354" w:rsidRPr="003C2AE3">
        <w:rPr>
          <w:lang w:val="sv-SE"/>
        </w:rPr>
        <w:t xml:space="preserve">Le Viet Phuong, Nguyen Thi Tuyet Le, Bui Huy Doanh, Bui Quang Tuan,Nguyen Thi Huyen (2021). </w:t>
      </w:r>
      <w:r w:rsidR="002325A3" w:rsidRPr="003C2AE3">
        <w:rPr>
          <w:color w:val="000000"/>
        </w:rPr>
        <w:t>Supplement red yeast (</w:t>
      </w:r>
      <w:r w:rsidR="002325A3" w:rsidRPr="003C2AE3">
        <w:rPr>
          <w:rStyle w:val="Emphasis"/>
          <w:rFonts w:eastAsiaTheme="minorEastAsia"/>
          <w:i w:val="0"/>
          <w:color w:val="000000"/>
        </w:rPr>
        <w:t>Rhodotorula</w:t>
      </w:r>
      <w:r w:rsidR="002325A3" w:rsidRPr="003C2AE3">
        <w:rPr>
          <w:color w:val="000000"/>
        </w:rPr>
        <w:t>) and alga (</w:t>
      </w:r>
      <w:r w:rsidR="002325A3" w:rsidRPr="003C2AE3">
        <w:rPr>
          <w:rStyle w:val="Emphasis"/>
          <w:rFonts w:eastAsiaTheme="minorEastAsia"/>
          <w:i w:val="0"/>
          <w:color w:val="000000"/>
        </w:rPr>
        <w:t>Sargassum sp</w:t>
      </w:r>
      <w:r w:rsidR="002325A3" w:rsidRPr="003C2AE3">
        <w:rPr>
          <w:color w:val="000000"/>
        </w:rPr>
        <w:t>) in the diet of laying hens to improve egg yield and egg quality</w:t>
      </w:r>
      <w:r w:rsidR="00273354" w:rsidRPr="003C2AE3">
        <w:rPr>
          <w:color w:val="000000"/>
        </w:rPr>
        <w:t>. Livestock Research for Rural Development 33 (8) 2021</w:t>
      </w:r>
    </w:p>
    <w:p w:rsidR="00DC2B5A" w:rsidRPr="00B45FA2" w:rsidRDefault="00366754" w:rsidP="00514BA3">
      <w:pPr>
        <w:spacing w:line="312" w:lineRule="auto"/>
        <w:jc w:val="both"/>
        <w:rPr>
          <w:b/>
          <w:sz w:val="26"/>
          <w:szCs w:val="26"/>
        </w:rPr>
      </w:pPr>
      <w:r w:rsidRPr="00B45FA2">
        <w:rPr>
          <w:b/>
          <w:sz w:val="26"/>
          <w:szCs w:val="26"/>
        </w:rPr>
        <w:t>4. Workshops/seminars/conferences</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559"/>
        <w:gridCol w:w="1496"/>
        <w:gridCol w:w="3323"/>
      </w:tblGrid>
      <w:tr w:rsidR="001C5DE9" w:rsidRPr="001C5DE9" w:rsidTr="001C5DE9">
        <w:tc>
          <w:tcPr>
            <w:tcW w:w="2694" w:type="dxa"/>
            <w:tcBorders>
              <w:top w:val="single" w:sz="4" w:space="0" w:color="auto"/>
              <w:bottom w:val="single" w:sz="4" w:space="0" w:color="auto"/>
            </w:tcBorders>
            <w:vAlign w:val="center"/>
          </w:tcPr>
          <w:p w:rsidR="001C5DE9" w:rsidRPr="001C5DE9" w:rsidRDefault="001C5DE9" w:rsidP="001C5DE9">
            <w:pPr>
              <w:spacing w:line="360" w:lineRule="auto"/>
              <w:jc w:val="center"/>
            </w:pPr>
            <w:r w:rsidRPr="001C5DE9">
              <w:t>Workshop/Seminar</w:t>
            </w:r>
          </w:p>
        </w:tc>
        <w:tc>
          <w:tcPr>
            <w:tcW w:w="1559" w:type="dxa"/>
            <w:tcBorders>
              <w:top w:val="single" w:sz="4" w:space="0" w:color="auto"/>
              <w:bottom w:val="single" w:sz="4" w:space="0" w:color="auto"/>
            </w:tcBorders>
            <w:vAlign w:val="center"/>
          </w:tcPr>
          <w:p w:rsidR="001C5DE9" w:rsidRPr="001C5DE9" w:rsidRDefault="001C5DE9" w:rsidP="001C5DE9">
            <w:pPr>
              <w:spacing w:line="360" w:lineRule="auto"/>
              <w:ind w:right="-108"/>
            </w:pPr>
            <w:r w:rsidRPr="001C5DE9">
              <w:t>Organizer/ Host country</w:t>
            </w:r>
          </w:p>
        </w:tc>
        <w:tc>
          <w:tcPr>
            <w:tcW w:w="1496" w:type="dxa"/>
            <w:tcBorders>
              <w:top w:val="single" w:sz="4" w:space="0" w:color="auto"/>
              <w:bottom w:val="single" w:sz="4" w:space="0" w:color="auto"/>
            </w:tcBorders>
            <w:vAlign w:val="center"/>
          </w:tcPr>
          <w:p w:rsidR="001C5DE9" w:rsidRPr="001C5DE9" w:rsidRDefault="001C5DE9" w:rsidP="001C5DE9">
            <w:pPr>
              <w:spacing w:line="360" w:lineRule="auto"/>
            </w:pPr>
            <w:r w:rsidRPr="001C5DE9">
              <w:t>From ... to...</w:t>
            </w:r>
          </w:p>
        </w:tc>
        <w:tc>
          <w:tcPr>
            <w:tcW w:w="3323" w:type="dxa"/>
            <w:tcBorders>
              <w:top w:val="single" w:sz="4" w:space="0" w:color="auto"/>
              <w:bottom w:val="single" w:sz="4" w:space="0" w:color="auto"/>
            </w:tcBorders>
            <w:vAlign w:val="center"/>
          </w:tcPr>
          <w:p w:rsidR="001C5DE9" w:rsidRPr="001C5DE9" w:rsidRDefault="001C5DE9" w:rsidP="001C5DE9">
            <w:pPr>
              <w:spacing w:line="360" w:lineRule="auto"/>
            </w:pPr>
            <w:r w:rsidRPr="001C5DE9">
              <w:t>Paper presented</w:t>
            </w:r>
          </w:p>
        </w:tc>
      </w:tr>
      <w:tr w:rsidR="001C5DE9" w:rsidRPr="001C5DE9" w:rsidTr="001C5DE9">
        <w:tc>
          <w:tcPr>
            <w:tcW w:w="2694" w:type="dxa"/>
            <w:tcBorders>
              <w:top w:val="single" w:sz="4" w:space="0" w:color="auto"/>
              <w:bottom w:val="single" w:sz="4" w:space="0" w:color="auto"/>
            </w:tcBorders>
          </w:tcPr>
          <w:p w:rsidR="001C5DE9" w:rsidRPr="0089510D" w:rsidRDefault="001C5DE9" w:rsidP="001C5DE9">
            <w:pPr>
              <w:spacing w:before="100" w:beforeAutospacing="1" w:after="100" w:afterAutospacing="1"/>
            </w:pPr>
          </w:p>
        </w:tc>
        <w:tc>
          <w:tcPr>
            <w:tcW w:w="1559" w:type="dxa"/>
            <w:tcBorders>
              <w:top w:val="single" w:sz="4" w:space="0" w:color="auto"/>
              <w:bottom w:val="single" w:sz="4" w:space="0" w:color="auto"/>
            </w:tcBorders>
          </w:tcPr>
          <w:p w:rsidR="001C5DE9" w:rsidRPr="0089510D" w:rsidRDefault="001C5DE9" w:rsidP="001C5DE9">
            <w:pPr>
              <w:spacing w:before="60"/>
              <w:jc w:val="center"/>
            </w:pPr>
          </w:p>
        </w:tc>
        <w:tc>
          <w:tcPr>
            <w:tcW w:w="1496" w:type="dxa"/>
            <w:tcBorders>
              <w:top w:val="single" w:sz="4" w:space="0" w:color="auto"/>
              <w:bottom w:val="single" w:sz="4" w:space="0" w:color="auto"/>
            </w:tcBorders>
          </w:tcPr>
          <w:p w:rsidR="001C5DE9" w:rsidRPr="0089510D" w:rsidRDefault="001C5DE9" w:rsidP="001C5DE9">
            <w:pPr>
              <w:spacing w:before="60"/>
            </w:pPr>
          </w:p>
        </w:tc>
        <w:tc>
          <w:tcPr>
            <w:tcW w:w="3323" w:type="dxa"/>
            <w:tcBorders>
              <w:top w:val="single" w:sz="4" w:space="0" w:color="auto"/>
              <w:bottom w:val="single" w:sz="4" w:space="0" w:color="auto"/>
            </w:tcBorders>
          </w:tcPr>
          <w:p w:rsidR="001C5DE9" w:rsidRPr="001C5DE9" w:rsidRDefault="001C5DE9" w:rsidP="001C5DE9">
            <w:pPr>
              <w:spacing w:before="120"/>
            </w:pPr>
          </w:p>
        </w:tc>
      </w:tr>
      <w:tr w:rsidR="001C5DE9" w:rsidRPr="001C5DE9" w:rsidTr="001C5DE9">
        <w:tc>
          <w:tcPr>
            <w:tcW w:w="2694" w:type="dxa"/>
            <w:tcBorders>
              <w:top w:val="single" w:sz="4" w:space="0" w:color="auto"/>
              <w:bottom w:val="single" w:sz="4" w:space="0" w:color="auto"/>
            </w:tcBorders>
          </w:tcPr>
          <w:p w:rsidR="001C5DE9" w:rsidRPr="001C5DE9" w:rsidRDefault="001C5DE9" w:rsidP="001C5DE9">
            <w:pPr>
              <w:spacing w:before="120"/>
              <w:rPr>
                <w:iCs/>
              </w:rPr>
            </w:pPr>
          </w:p>
        </w:tc>
        <w:tc>
          <w:tcPr>
            <w:tcW w:w="1559" w:type="dxa"/>
            <w:tcBorders>
              <w:top w:val="single" w:sz="4" w:space="0" w:color="auto"/>
              <w:bottom w:val="single" w:sz="4" w:space="0" w:color="auto"/>
            </w:tcBorders>
          </w:tcPr>
          <w:p w:rsidR="001C5DE9" w:rsidRPr="001C5DE9" w:rsidRDefault="001C5DE9" w:rsidP="001C5DE9">
            <w:pPr>
              <w:spacing w:before="120"/>
            </w:pPr>
          </w:p>
        </w:tc>
        <w:tc>
          <w:tcPr>
            <w:tcW w:w="1496" w:type="dxa"/>
            <w:tcBorders>
              <w:top w:val="single" w:sz="4" w:space="0" w:color="auto"/>
              <w:bottom w:val="single" w:sz="4" w:space="0" w:color="auto"/>
            </w:tcBorders>
          </w:tcPr>
          <w:p w:rsidR="001C5DE9" w:rsidRPr="001C5DE9" w:rsidRDefault="001C5DE9" w:rsidP="001C5DE9">
            <w:pPr>
              <w:spacing w:before="120"/>
              <w:rPr>
                <w:i/>
                <w:iCs/>
              </w:rPr>
            </w:pPr>
          </w:p>
        </w:tc>
        <w:tc>
          <w:tcPr>
            <w:tcW w:w="3323" w:type="dxa"/>
            <w:tcBorders>
              <w:top w:val="single" w:sz="4" w:space="0" w:color="auto"/>
              <w:bottom w:val="single" w:sz="4" w:space="0" w:color="auto"/>
            </w:tcBorders>
          </w:tcPr>
          <w:p w:rsidR="001C5DE9" w:rsidRPr="001C5DE9" w:rsidRDefault="001C5DE9" w:rsidP="001C5DE9">
            <w:pPr>
              <w:spacing w:before="120"/>
            </w:pPr>
          </w:p>
        </w:tc>
      </w:tr>
    </w:tbl>
    <w:p w:rsidR="00DC2B5A" w:rsidRDefault="00DC2B5A" w:rsidP="00514BA3">
      <w:pPr>
        <w:spacing w:line="312" w:lineRule="auto"/>
        <w:jc w:val="both"/>
        <w:rPr>
          <w:sz w:val="14"/>
          <w:szCs w:val="28"/>
        </w:rPr>
      </w:pPr>
    </w:p>
    <w:p w:rsidR="00B45FA2" w:rsidRPr="00B45FA2" w:rsidRDefault="00B45FA2" w:rsidP="00B45FA2">
      <w:pPr>
        <w:spacing w:line="288" w:lineRule="auto"/>
        <w:jc w:val="both"/>
        <w:rPr>
          <w:b/>
          <w:sz w:val="26"/>
          <w:szCs w:val="26"/>
          <w:lang w:bidi="th-TH"/>
        </w:rPr>
      </w:pPr>
      <w:r w:rsidRPr="00B45FA2">
        <w:rPr>
          <w:b/>
          <w:sz w:val="26"/>
          <w:szCs w:val="26"/>
          <w:lang w:bidi="th-TH"/>
        </w:rPr>
        <w:t>Awards</w:t>
      </w:r>
    </w:p>
    <w:p w:rsidR="00B45FA2" w:rsidRPr="00732FA1" w:rsidRDefault="00B45FA2" w:rsidP="00514BA3">
      <w:pPr>
        <w:spacing w:line="312" w:lineRule="auto"/>
        <w:jc w:val="both"/>
        <w:rPr>
          <w:sz w:val="14"/>
          <w:szCs w:val="28"/>
        </w:rPr>
      </w:pPr>
    </w:p>
    <w:p w:rsidR="00DC2B5A" w:rsidRPr="00B45FA2" w:rsidRDefault="00F069F5" w:rsidP="00514BA3">
      <w:pPr>
        <w:spacing w:line="312" w:lineRule="auto"/>
        <w:jc w:val="both"/>
        <w:rPr>
          <w:b/>
          <w:sz w:val="26"/>
          <w:szCs w:val="26"/>
        </w:rPr>
      </w:pPr>
      <w:r w:rsidRPr="00B45FA2">
        <w:rPr>
          <w:b/>
          <w:sz w:val="26"/>
          <w:szCs w:val="26"/>
        </w:rPr>
        <w:t>5</w:t>
      </w:r>
      <w:r w:rsidR="00DC2B5A" w:rsidRPr="00B45FA2">
        <w:rPr>
          <w:b/>
          <w:sz w:val="26"/>
          <w:szCs w:val="26"/>
        </w:rPr>
        <w:t>. Declaration</w:t>
      </w:r>
    </w:p>
    <w:p w:rsidR="00DC2B5A" w:rsidRPr="00B45FA2" w:rsidRDefault="00DC2B5A" w:rsidP="00514BA3">
      <w:pPr>
        <w:spacing w:line="312" w:lineRule="auto"/>
        <w:rPr>
          <w:sz w:val="26"/>
          <w:szCs w:val="26"/>
        </w:rPr>
      </w:pPr>
      <w:r w:rsidRPr="00B45FA2">
        <w:rPr>
          <w:sz w:val="26"/>
          <w:szCs w:val="26"/>
        </w:rPr>
        <w:lastRenderedPageBreak/>
        <w:t>I, the undersigned, certify that, to the best of my knowledge and belief, this CV correctly describes myself, my qualifications, and my experience.</w:t>
      </w:r>
    </w:p>
    <w:p w:rsidR="00DC2B5A" w:rsidRPr="00732FA1" w:rsidRDefault="00DC2B5A" w:rsidP="00514BA3">
      <w:pPr>
        <w:spacing w:line="312" w:lineRule="auto"/>
        <w:ind w:firstLine="720"/>
        <w:jc w:val="both"/>
        <w:rPr>
          <w:sz w:val="28"/>
          <w:szCs w:val="28"/>
        </w:rPr>
      </w:pPr>
      <w:r w:rsidRPr="00732FA1">
        <w:rPr>
          <w:sz w:val="28"/>
          <w:szCs w:val="28"/>
        </w:rPr>
        <w:t xml:space="preserve"> </w:t>
      </w:r>
    </w:p>
    <w:p w:rsidR="00DC2B5A" w:rsidRPr="00732FA1" w:rsidRDefault="00DC2B5A" w:rsidP="00514BA3">
      <w:pPr>
        <w:spacing w:line="312" w:lineRule="auto"/>
        <w:jc w:val="center"/>
        <w:rPr>
          <w:i/>
          <w:sz w:val="28"/>
          <w:szCs w:val="28"/>
        </w:rPr>
      </w:pPr>
      <w:r w:rsidRPr="00732FA1">
        <w:rPr>
          <w:i/>
          <w:sz w:val="28"/>
          <w:szCs w:val="28"/>
        </w:rPr>
        <w:t xml:space="preserve">                                                                Ha</w:t>
      </w:r>
      <w:r>
        <w:rPr>
          <w:i/>
          <w:sz w:val="28"/>
          <w:szCs w:val="28"/>
        </w:rPr>
        <w:t>n</w:t>
      </w:r>
      <w:r w:rsidRPr="00732FA1">
        <w:rPr>
          <w:i/>
          <w:sz w:val="28"/>
          <w:szCs w:val="28"/>
        </w:rPr>
        <w:t xml:space="preserve">oi, </w:t>
      </w:r>
      <w:r w:rsidR="00B45FA2">
        <w:rPr>
          <w:i/>
          <w:sz w:val="28"/>
          <w:szCs w:val="28"/>
        </w:rPr>
        <w:t>2</w:t>
      </w:r>
      <w:r w:rsidR="00201E31">
        <w:rPr>
          <w:i/>
          <w:sz w:val="28"/>
          <w:szCs w:val="28"/>
        </w:rPr>
        <w:t>0 July</w:t>
      </w:r>
      <w:r w:rsidR="00B45FA2">
        <w:rPr>
          <w:i/>
          <w:sz w:val="28"/>
          <w:szCs w:val="28"/>
        </w:rPr>
        <w:t xml:space="preserve"> 2021</w:t>
      </w:r>
    </w:p>
    <w:p w:rsidR="00DC2B5A" w:rsidRPr="00732FA1" w:rsidRDefault="00DC2B5A" w:rsidP="00514BA3">
      <w:pPr>
        <w:spacing w:line="312" w:lineRule="auto"/>
        <w:rPr>
          <w:b/>
          <w:sz w:val="28"/>
          <w:szCs w:val="28"/>
        </w:rPr>
      </w:pP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r>
      <w:r w:rsidRPr="00732FA1">
        <w:rPr>
          <w:sz w:val="28"/>
          <w:szCs w:val="28"/>
        </w:rPr>
        <w:tab/>
        <w:t xml:space="preserve">       </w:t>
      </w:r>
      <w:r w:rsidRPr="00732FA1">
        <w:rPr>
          <w:b/>
          <w:sz w:val="28"/>
          <w:szCs w:val="28"/>
        </w:rPr>
        <w:t xml:space="preserve">Declarer </w:t>
      </w:r>
    </w:p>
    <w:p w:rsidR="00DC2B5A" w:rsidRDefault="00DC2B5A" w:rsidP="00514BA3">
      <w:pPr>
        <w:spacing w:line="312" w:lineRule="auto"/>
        <w:rPr>
          <w:i/>
          <w:sz w:val="26"/>
          <w:szCs w:val="28"/>
        </w:rPr>
      </w:pPr>
      <w:r w:rsidRPr="00732FA1">
        <w:rPr>
          <w:i/>
          <w:sz w:val="26"/>
          <w:szCs w:val="28"/>
        </w:rPr>
        <w:t xml:space="preserve">                                                                                        </w:t>
      </w:r>
    </w:p>
    <w:p w:rsidR="00DC2B5A" w:rsidRDefault="00DC2B5A" w:rsidP="00514BA3">
      <w:pPr>
        <w:spacing w:line="312" w:lineRule="auto"/>
        <w:rPr>
          <w:i/>
          <w:sz w:val="26"/>
          <w:szCs w:val="28"/>
        </w:rPr>
      </w:pPr>
    </w:p>
    <w:p w:rsidR="00DC2B5A" w:rsidRDefault="00DC2B5A" w:rsidP="00514BA3">
      <w:pPr>
        <w:spacing w:line="312" w:lineRule="auto"/>
        <w:rPr>
          <w:i/>
          <w:sz w:val="26"/>
          <w:szCs w:val="28"/>
        </w:rPr>
      </w:pPr>
    </w:p>
    <w:p w:rsidR="00DC2B5A" w:rsidRDefault="00DC2B5A" w:rsidP="00514BA3">
      <w:pPr>
        <w:spacing w:line="312" w:lineRule="auto"/>
        <w:rPr>
          <w:i/>
          <w:sz w:val="26"/>
          <w:szCs w:val="28"/>
        </w:rPr>
      </w:pPr>
    </w:p>
    <w:p w:rsidR="00DC2B5A" w:rsidRPr="008977F3" w:rsidRDefault="00DC2B5A" w:rsidP="00514BA3">
      <w:pPr>
        <w:spacing w:line="312" w:lineRule="auto"/>
        <w:rPr>
          <w:b/>
          <w:sz w:val="28"/>
          <w:szCs w:val="28"/>
        </w:rPr>
      </w:pPr>
      <w:r>
        <w:rPr>
          <w:i/>
          <w:sz w:val="26"/>
          <w:szCs w:val="28"/>
        </w:rPr>
        <w:tab/>
      </w:r>
      <w:r>
        <w:rPr>
          <w:i/>
          <w:sz w:val="26"/>
          <w:szCs w:val="28"/>
        </w:rPr>
        <w:tab/>
      </w:r>
      <w:r>
        <w:rPr>
          <w:i/>
          <w:sz w:val="26"/>
          <w:szCs w:val="28"/>
        </w:rPr>
        <w:tab/>
      </w:r>
      <w:r>
        <w:rPr>
          <w:i/>
          <w:sz w:val="26"/>
          <w:szCs w:val="28"/>
        </w:rPr>
        <w:tab/>
      </w:r>
      <w:r>
        <w:rPr>
          <w:i/>
          <w:sz w:val="26"/>
          <w:szCs w:val="28"/>
        </w:rPr>
        <w:tab/>
      </w:r>
      <w:r>
        <w:rPr>
          <w:i/>
          <w:sz w:val="26"/>
          <w:szCs w:val="28"/>
        </w:rPr>
        <w:tab/>
        <w:t xml:space="preserve">         </w:t>
      </w:r>
      <w:r w:rsidR="00C17A8D">
        <w:rPr>
          <w:i/>
          <w:sz w:val="26"/>
          <w:szCs w:val="28"/>
        </w:rPr>
        <w:t xml:space="preserve">            </w:t>
      </w:r>
      <w:r w:rsidR="003C2AE3">
        <w:rPr>
          <w:i/>
          <w:sz w:val="26"/>
          <w:szCs w:val="28"/>
        </w:rPr>
        <w:t xml:space="preserve">      </w:t>
      </w:r>
      <w:bookmarkStart w:id="0" w:name="_GoBack"/>
      <w:bookmarkEnd w:id="0"/>
      <w:r w:rsidR="003C2AE3">
        <w:rPr>
          <w:i/>
          <w:sz w:val="26"/>
          <w:szCs w:val="28"/>
        </w:rPr>
        <w:t>Bui Quang Tuan</w:t>
      </w:r>
    </w:p>
    <w:p w:rsidR="00D50B28" w:rsidRDefault="00D50B28" w:rsidP="00514BA3">
      <w:pPr>
        <w:spacing w:line="312" w:lineRule="auto"/>
      </w:pPr>
    </w:p>
    <w:sectPr w:rsidR="00D50B28" w:rsidSect="00DA4D95">
      <w:footerReference w:type="even" r:id="rId13"/>
      <w:footerReference w:type="default" r:id="rId14"/>
      <w:pgSz w:w="11907" w:h="16840" w:code="9"/>
      <w:pgMar w:top="1134" w:right="1418" w:bottom="124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BD" w:rsidRDefault="007E3CBD">
      <w:r>
        <w:separator/>
      </w:r>
    </w:p>
  </w:endnote>
  <w:endnote w:type="continuationSeparator" w:id="0">
    <w:p w:rsidR="007E3CBD" w:rsidRDefault="007E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Linotype-Bold">
    <w:altName w:val="Times New Roman"/>
    <w:panose1 w:val="00000000000000000000"/>
    <w:charset w:val="00"/>
    <w:family w:val="roman"/>
    <w:notTrueType/>
    <w:pitch w:val="default"/>
  </w:font>
  <w:font w:name="Helvetica">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B3" w:rsidRDefault="007F40B3" w:rsidP="007F4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0B3" w:rsidRDefault="007F4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0B3" w:rsidRDefault="007F40B3" w:rsidP="007F4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AE3">
      <w:rPr>
        <w:rStyle w:val="PageNumber"/>
        <w:noProof/>
      </w:rPr>
      <w:t>6</w:t>
    </w:r>
    <w:r>
      <w:rPr>
        <w:rStyle w:val="PageNumber"/>
      </w:rPr>
      <w:fldChar w:fldCharType="end"/>
    </w:r>
  </w:p>
  <w:p w:rsidR="007F40B3" w:rsidRDefault="007F4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BD" w:rsidRDefault="007E3CBD">
      <w:r>
        <w:separator/>
      </w:r>
    </w:p>
  </w:footnote>
  <w:footnote w:type="continuationSeparator" w:id="0">
    <w:p w:rsidR="007E3CBD" w:rsidRDefault="007E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638"/>
    <w:multiLevelType w:val="hybridMultilevel"/>
    <w:tmpl w:val="6BDA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878AB"/>
    <w:multiLevelType w:val="hybridMultilevel"/>
    <w:tmpl w:val="2180850C"/>
    <w:lvl w:ilvl="0" w:tplc="369C546C">
      <w:start w:val="1"/>
      <w:numFmt w:val="decimal"/>
      <w:lvlText w:val="%1-"/>
      <w:lvlJc w:val="left"/>
      <w:pPr>
        <w:tabs>
          <w:tab w:val="num" w:pos="921"/>
        </w:tabs>
        <w:ind w:left="921" w:hanging="360"/>
      </w:pPr>
      <w:rPr>
        <w:rFonts w:hint="default"/>
      </w:rPr>
    </w:lvl>
    <w:lvl w:ilvl="1" w:tplc="A18029E4">
      <w:start w:val="1"/>
      <w:numFmt w:val="decimal"/>
      <w:lvlText w:val="%2."/>
      <w:lvlJc w:val="left"/>
      <w:pPr>
        <w:tabs>
          <w:tab w:val="num" w:pos="1440"/>
        </w:tabs>
        <w:ind w:left="1440" w:hanging="360"/>
      </w:pPr>
      <w:rPr>
        <w:rFonts w:hint="default"/>
        <w:b/>
      </w:rPr>
    </w:lvl>
    <w:lvl w:ilvl="2" w:tplc="96BC1104">
      <w:start w:val="1"/>
      <w:numFmt w:val="decimal"/>
      <w:lvlText w:val="%3."/>
      <w:lvlJc w:val="left"/>
      <w:pPr>
        <w:tabs>
          <w:tab w:val="num" w:pos="547"/>
        </w:tabs>
        <w:ind w:left="547" w:hanging="360"/>
      </w:pPr>
      <w:rPr>
        <w:rFonts w:ascii="Times New Roman" w:eastAsia="Times New Roman" w:hAnsi="Times New Roman" w:cs="Times New Roman"/>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4A7ADB"/>
    <w:multiLevelType w:val="hybridMultilevel"/>
    <w:tmpl w:val="FD40311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AE61C2"/>
    <w:multiLevelType w:val="hybridMultilevel"/>
    <w:tmpl w:val="831EBA0E"/>
    <w:lvl w:ilvl="0" w:tplc="835CCF8A">
      <w:start w:val="1"/>
      <w:numFmt w:val="decimal"/>
      <w:lvlText w:val="%1."/>
      <w:lvlJc w:val="left"/>
      <w:pPr>
        <w:tabs>
          <w:tab w:val="num" w:pos="360"/>
        </w:tabs>
        <w:ind w:left="360" w:hanging="360"/>
      </w:pPr>
      <w:rPr>
        <w:rFonts w:hint="default"/>
        <w:sz w:val="24"/>
        <w:szCs w:val="24"/>
      </w:rPr>
    </w:lvl>
    <w:lvl w:ilvl="1" w:tplc="04090019">
      <w:start w:val="1"/>
      <w:numFmt w:val="lowerLetter"/>
      <w:lvlText w:val="%2."/>
      <w:lvlJc w:val="left"/>
      <w:pPr>
        <w:tabs>
          <w:tab w:val="num" w:pos="1440"/>
        </w:tabs>
        <w:ind w:left="1440" w:hanging="360"/>
      </w:pPr>
    </w:lvl>
    <w:lvl w:ilvl="2" w:tplc="6D6E89C6">
      <w:start w:val="1"/>
      <w:numFmt w:val="bullet"/>
      <w:lvlText w:val="-"/>
      <w:lvlJc w:val="left"/>
      <w:pPr>
        <w:tabs>
          <w:tab w:val="num" w:pos="2340"/>
        </w:tabs>
        <w:ind w:left="2340" w:hanging="360"/>
      </w:pPr>
      <w:rPr>
        <w:rFonts w:ascii="Times New Roman" w:eastAsia="Times New Roman" w:hAnsi="Times New Roman" w:cs="Times New Roman" w:hint="default"/>
      </w:rPr>
    </w:lvl>
    <w:lvl w:ilvl="3" w:tplc="35405188">
      <w:start w:val="1"/>
      <w:numFmt w:val="decimal"/>
      <w:lvlText w:val="%4."/>
      <w:lvlJc w:val="left"/>
      <w:pPr>
        <w:tabs>
          <w:tab w:val="num" w:pos="734"/>
        </w:tabs>
        <w:ind w:left="734" w:hanging="360"/>
      </w:pPr>
      <w:rPr>
        <w:b w:val="0"/>
        <w:i w:val="0"/>
      </w:rPr>
    </w:lvl>
    <w:lvl w:ilvl="4" w:tplc="5DA2A33E">
      <w:start w:val="3"/>
      <w:numFmt w:val="upperLetter"/>
      <w:pStyle w:val="Heading6"/>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61275D"/>
    <w:multiLevelType w:val="hybridMultilevel"/>
    <w:tmpl w:val="E8E41C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AD3A68"/>
    <w:multiLevelType w:val="hybridMultilevel"/>
    <w:tmpl w:val="6BDA0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F1623"/>
    <w:multiLevelType w:val="hybridMultilevel"/>
    <w:tmpl w:val="F9480376"/>
    <w:lvl w:ilvl="0" w:tplc="0409000F">
      <w:start w:val="1"/>
      <w:numFmt w:val="decimal"/>
      <w:lvlText w:val="%1."/>
      <w:lvlJc w:val="left"/>
      <w:pPr>
        <w:tabs>
          <w:tab w:val="num" w:pos="1341"/>
        </w:tabs>
        <w:ind w:left="1341" w:hanging="360"/>
      </w:p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abstractNum w:abstractNumId="7">
    <w:nsid w:val="1F3D23BE"/>
    <w:multiLevelType w:val="hybridMultilevel"/>
    <w:tmpl w:val="490CE402"/>
    <w:lvl w:ilvl="0" w:tplc="BD78206C">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8">
    <w:nsid w:val="2F342878"/>
    <w:multiLevelType w:val="hybridMultilevel"/>
    <w:tmpl w:val="8C086F4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53D20"/>
    <w:multiLevelType w:val="hybridMultilevel"/>
    <w:tmpl w:val="7E9A6A1C"/>
    <w:lvl w:ilvl="0" w:tplc="9E70AA36">
      <w:start w:val="1"/>
      <w:numFmt w:val="decimal"/>
      <w:lvlText w:val="%1."/>
      <w:lvlJc w:val="left"/>
      <w:pPr>
        <w:tabs>
          <w:tab w:val="num" w:pos="1108"/>
        </w:tabs>
        <w:ind w:left="1108" w:hanging="360"/>
      </w:pPr>
      <w:rPr>
        <w:rFonts w:hint="default"/>
        <w:b/>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3A0A53CC"/>
    <w:multiLevelType w:val="hybridMultilevel"/>
    <w:tmpl w:val="6812E3FC"/>
    <w:lvl w:ilvl="0" w:tplc="DB503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5E346E"/>
    <w:multiLevelType w:val="hybridMultilevel"/>
    <w:tmpl w:val="B43250F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7756B6"/>
    <w:multiLevelType w:val="hybridMultilevel"/>
    <w:tmpl w:val="CB5C3068"/>
    <w:lvl w:ilvl="0" w:tplc="619C08E0">
      <w:start w:val="1"/>
      <w:numFmt w:val="bullet"/>
      <w:lvlText w:val="-"/>
      <w:lvlJc w:val="left"/>
      <w:pPr>
        <w:tabs>
          <w:tab w:val="num" w:pos="1080"/>
        </w:tabs>
        <w:ind w:left="1080" w:hanging="360"/>
      </w:pPr>
      <w:rPr>
        <w:rFonts w:ascii="Times New Roman" w:eastAsia="Times New Roman" w:hAnsi="Times New Roman" w:cs="Times New Roman" w:hint="default"/>
      </w:rPr>
    </w:lvl>
    <w:lvl w:ilvl="1" w:tplc="9E70AA36">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1727F96"/>
    <w:multiLevelType w:val="hybridMultilevel"/>
    <w:tmpl w:val="C096E018"/>
    <w:lvl w:ilvl="0" w:tplc="9E70AA36">
      <w:start w:val="1"/>
      <w:numFmt w:val="decimal"/>
      <w:lvlText w:val="%1."/>
      <w:lvlJc w:val="left"/>
      <w:pPr>
        <w:tabs>
          <w:tab w:val="num" w:pos="1828"/>
        </w:tabs>
        <w:ind w:left="1828"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1E54258"/>
    <w:multiLevelType w:val="hybridMultilevel"/>
    <w:tmpl w:val="67E08AB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324623"/>
    <w:multiLevelType w:val="hybridMultilevel"/>
    <w:tmpl w:val="FF26F70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7F6B2B"/>
    <w:multiLevelType w:val="hybridMultilevel"/>
    <w:tmpl w:val="6862E93A"/>
    <w:lvl w:ilvl="0" w:tplc="3966638C">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E7C89"/>
    <w:multiLevelType w:val="hybridMultilevel"/>
    <w:tmpl w:val="EC7E25F8"/>
    <w:lvl w:ilvl="0" w:tplc="42622FC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355B68"/>
    <w:multiLevelType w:val="hybridMultilevel"/>
    <w:tmpl w:val="C3AC4F44"/>
    <w:lvl w:ilvl="0" w:tplc="9E70AA36">
      <w:start w:val="1"/>
      <w:numFmt w:val="decimal"/>
      <w:lvlText w:val="%1."/>
      <w:lvlJc w:val="left"/>
      <w:pPr>
        <w:tabs>
          <w:tab w:val="num" w:pos="2043"/>
        </w:tabs>
        <w:ind w:left="2043" w:hanging="360"/>
      </w:pPr>
      <w:rPr>
        <w:rFonts w:hint="default"/>
        <w:b/>
      </w:rPr>
    </w:lvl>
    <w:lvl w:ilvl="1" w:tplc="04090019" w:tentative="1">
      <w:start w:val="1"/>
      <w:numFmt w:val="lowerLetter"/>
      <w:lvlText w:val="%2."/>
      <w:lvlJc w:val="left"/>
      <w:pPr>
        <w:tabs>
          <w:tab w:val="num" w:pos="2375"/>
        </w:tabs>
        <w:ind w:left="2375" w:hanging="360"/>
      </w:pPr>
    </w:lvl>
    <w:lvl w:ilvl="2" w:tplc="0409001B" w:tentative="1">
      <w:start w:val="1"/>
      <w:numFmt w:val="lowerRoman"/>
      <w:lvlText w:val="%3."/>
      <w:lvlJc w:val="right"/>
      <w:pPr>
        <w:tabs>
          <w:tab w:val="num" w:pos="3095"/>
        </w:tabs>
        <w:ind w:left="3095" w:hanging="180"/>
      </w:pPr>
    </w:lvl>
    <w:lvl w:ilvl="3" w:tplc="0409000F" w:tentative="1">
      <w:start w:val="1"/>
      <w:numFmt w:val="decimal"/>
      <w:lvlText w:val="%4."/>
      <w:lvlJc w:val="left"/>
      <w:pPr>
        <w:tabs>
          <w:tab w:val="num" w:pos="3815"/>
        </w:tabs>
        <w:ind w:left="3815" w:hanging="360"/>
      </w:pPr>
    </w:lvl>
    <w:lvl w:ilvl="4" w:tplc="04090019" w:tentative="1">
      <w:start w:val="1"/>
      <w:numFmt w:val="lowerLetter"/>
      <w:lvlText w:val="%5."/>
      <w:lvlJc w:val="left"/>
      <w:pPr>
        <w:tabs>
          <w:tab w:val="num" w:pos="4535"/>
        </w:tabs>
        <w:ind w:left="4535" w:hanging="360"/>
      </w:pPr>
    </w:lvl>
    <w:lvl w:ilvl="5" w:tplc="0409001B" w:tentative="1">
      <w:start w:val="1"/>
      <w:numFmt w:val="lowerRoman"/>
      <w:lvlText w:val="%6."/>
      <w:lvlJc w:val="right"/>
      <w:pPr>
        <w:tabs>
          <w:tab w:val="num" w:pos="5255"/>
        </w:tabs>
        <w:ind w:left="5255" w:hanging="180"/>
      </w:pPr>
    </w:lvl>
    <w:lvl w:ilvl="6" w:tplc="0409000F" w:tentative="1">
      <w:start w:val="1"/>
      <w:numFmt w:val="decimal"/>
      <w:lvlText w:val="%7."/>
      <w:lvlJc w:val="left"/>
      <w:pPr>
        <w:tabs>
          <w:tab w:val="num" w:pos="5975"/>
        </w:tabs>
        <w:ind w:left="5975" w:hanging="360"/>
      </w:pPr>
    </w:lvl>
    <w:lvl w:ilvl="7" w:tplc="04090019" w:tentative="1">
      <w:start w:val="1"/>
      <w:numFmt w:val="lowerLetter"/>
      <w:lvlText w:val="%8."/>
      <w:lvlJc w:val="left"/>
      <w:pPr>
        <w:tabs>
          <w:tab w:val="num" w:pos="6695"/>
        </w:tabs>
        <w:ind w:left="6695" w:hanging="360"/>
      </w:pPr>
    </w:lvl>
    <w:lvl w:ilvl="8" w:tplc="0409001B" w:tentative="1">
      <w:start w:val="1"/>
      <w:numFmt w:val="lowerRoman"/>
      <w:lvlText w:val="%9."/>
      <w:lvlJc w:val="right"/>
      <w:pPr>
        <w:tabs>
          <w:tab w:val="num" w:pos="7415"/>
        </w:tabs>
        <w:ind w:left="7415" w:hanging="180"/>
      </w:pPr>
    </w:lvl>
  </w:abstractNum>
  <w:abstractNum w:abstractNumId="19">
    <w:nsid w:val="54FE5ECC"/>
    <w:multiLevelType w:val="hybridMultilevel"/>
    <w:tmpl w:val="26F0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CA6B34"/>
    <w:multiLevelType w:val="hybridMultilevel"/>
    <w:tmpl w:val="CC28C086"/>
    <w:lvl w:ilvl="0" w:tplc="369C546C">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4107CC5"/>
    <w:multiLevelType w:val="hybridMultilevel"/>
    <w:tmpl w:val="1D50F826"/>
    <w:lvl w:ilvl="0" w:tplc="C722E0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FC66EE"/>
    <w:multiLevelType w:val="hybridMultilevel"/>
    <w:tmpl w:val="CE2E4DE2"/>
    <w:lvl w:ilvl="0" w:tplc="04E88758">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844CE"/>
    <w:multiLevelType w:val="hybridMultilevel"/>
    <w:tmpl w:val="08DC2AE4"/>
    <w:lvl w:ilvl="0" w:tplc="574EBA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72221F"/>
    <w:multiLevelType w:val="hybridMultilevel"/>
    <w:tmpl w:val="98B27864"/>
    <w:lvl w:ilvl="0" w:tplc="F792309E">
      <w:start w:val="1"/>
      <w:numFmt w:val="decimal"/>
      <w:lvlText w:val="%1."/>
      <w:lvlJc w:val="left"/>
      <w:pPr>
        <w:ind w:left="734" w:hanging="360"/>
      </w:pPr>
      <w:rPr>
        <w:rFonts w:hint="default"/>
        <w:b/>
        <w:i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5">
    <w:nsid w:val="7E9F6706"/>
    <w:multiLevelType w:val="hybridMultilevel"/>
    <w:tmpl w:val="E8DA83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16"/>
  </w:num>
  <w:num w:numId="4">
    <w:abstractNumId w:val="17"/>
  </w:num>
  <w:num w:numId="5">
    <w:abstractNumId w:val="23"/>
  </w:num>
  <w:num w:numId="6">
    <w:abstractNumId w:val="2"/>
  </w:num>
  <w:num w:numId="7">
    <w:abstractNumId w:val="25"/>
  </w:num>
  <w:num w:numId="8">
    <w:abstractNumId w:val="15"/>
  </w:num>
  <w:num w:numId="9">
    <w:abstractNumId w:val="8"/>
  </w:num>
  <w:num w:numId="10">
    <w:abstractNumId w:val="14"/>
  </w:num>
  <w:num w:numId="11">
    <w:abstractNumId w:val="11"/>
  </w:num>
  <w:num w:numId="12">
    <w:abstractNumId w:val="4"/>
  </w:num>
  <w:num w:numId="13">
    <w:abstractNumId w:val="6"/>
  </w:num>
  <w:num w:numId="14">
    <w:abstractNumId w:val="12"/>
  </w:num>
  <w:num w:numId="15">
    <w:abstractNumId w:val="3"/>
  </w:num>
  <w:num w:numId="16">
    <w:abstractNumId w:val="1"/>
  </w:num>
  <w:num w:numId="17">
    <w:abstractNumId w:val="20"/>
  </w:num>
  <w:num w:numId="18">
    <w:abstractNumId w:val="9"/>
  </w:num>
  <w:num w:numId="19">
    <w:abstractNumId w:val="13"/>
  </w:num>
  <w:num w:numId="20">
    <w:abstractNumId w:val="18"/>
  </w:num>
  <w:num w:numId="21">
    <w:abstractNumId w:val="19"/>
  </w:num>
  <w:num w:numId="22">
    <w:abstractNumId w:val="22"/>
  </w:num>
  <w:num w:numId="23">
    <w:abstractNumId w:val="24"/>
  </w:num>
  <w:num w:numId="24">
    <w:abstractNumId w:val="5"/>
  </w:num>
  <w:num w:numId="25">
    <w:abstractNumId w:val="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5A"/>
    <w:rsid w:val="000C56E4"/>
    <w:rsid w:val="000E52D6"/>
    <w:rsid w:val="00167686"/>
    <w:rsid w:val="001B0930"/>
    <w:rsid w:val="001C5DE9"/>
    <w:rsid w:val="001D72BE"/>
    <w:rsid w:val="00201E31"/>
    <w:rsid w:val="002325A3"/>
    <w:rsid w:val="00237EC5"/>
    <w:rsid w:val="00244A51"/>
    <w:rsid w:val="002653E8"/>
    <w:rsid w:val="00273354"/>
    <w:rsid w:val="00292E89"/>
    <w:rsid w:val="002D00E7"/>
    <w:rsid w:val="002F3379"/>
    <w:rsid w:val="0030162E"/>
    <w:rsid w:val="003169EB"/>
    <w:rsid w:val="00336FBF"/>
    <w:rsid w:val="00345D6C"/>
    <w:rsid w:val="00366754"/>
    <w:rsid w:val="003B3069"/>
    <w:rsid w:val="003C2AE3"/>
    <w:rsid w:val="003C7262"/>
    <w:rsid w:val="0041263D"/>
    <w:rsid w:val="004669D8"/>
    <w:rsid w:val="004835C5"/>
    <w:rsid w:val="00490A6F"/>
    <w:rsid w:val="004B35D6"/>
    <w:rsid w:val="004D3045"/>
    <w:rsid w:val="00514BA3"/>
    <w:rsid w:val="00556853"/>
    <w:rsid w:val="00557F5E"/>
    <w:rsid w:val="00574B41"/>
    <w:rsid w:val="005A3FBD"/>
    <w:rsid w:val="00664AD6"/>
    <w:rsid w:val="006F7A24"/>
    <w:rsid w:val="00706EE3"/>
    <w:rsid w:val="00771B09"/>
    <w:rsid w:val="00785894"/>
    <w:rsid w:val="007925BC"/>
    <w:rsid w:val="007A3C78"/>
    <w:rsid w:val="007E2652"/>
    <w:rsid w:val="007E3CBD"/>
    <w:rsid w:val="007F40B3"/>
    <w:rsid w:val="008021D7"/>
    <w:rsid w:val="008977F3"/>
    <w:rsid w:val="00942A01"/>
    <w:rsid w:val="00B256B0"/>
    <w:rsid w:val="00B45FA2"/>
    <w:rsid w:val="00B85B2F"/>
    <w:rsid w:val="00B86BE5"/>
    <w:rsid w:val="00BA5820"/>
    <w:rsid w:val="00BE7717"/>
    <w:rsid w:val="00BF5861"/>
    <w:rsid w:val="00C17A8D"/>
    <w:rsid w:val="00C221DE"/>
    <w:rsid w:val="00C61290"/>
    <w:rsid w:val="00CD3306"/>
    <w:rsid w:val="00D33566"/>
    <w:rsid w:val="00D41303"/>
    <w:rsid w:val="00D50B28"/>
    <w:rsid w:val="00DA4D95"/>
    <w:rsid w:val="00DC2B5A"/>
    <w:rsid w:val="00DD5C45"/>
    <w:rsid w:val="00E21AB0"/>
    <w:rsid w:val="00F069F5"/>
    <w:rsid w:val="00F405D1"/>
    <w:rsid w:val="00F7451D"/>
    <w:rsid w:val="00F75A3B"/>
    <w:rsid w:val="00FA732D"/>
    <w:rsid w:val="00FE653E"/>
    <w:rsid w:val="00FE65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007B044-D91A-44ED-9389-D1073641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2B5A"/>
    <w:pPr>
      <w:keepNext/>
      <w:overflowPunct w:val="0"/>
      <w:autoSpaceDE w:val="0"/>
      <w:autoSpaceDN w:val="0"/>
      <w:adjustRightInd w:val="0"/>
      <w:jc w:val="center"/>
      <w:textAlignment w:val="baseline"/>
      <w:outlineLvl w:val="0"/>
    </w:pPr>
    <w:rPr>
      <w:rFonts w:ascii=".VnTime" w:hAnsi=".VnTime"/>
      <w:b/>
      <w:sz w:val="28"/>
      <w:szCs w:val="20"/>
    </w:rPr>
  </w:style>
  <w:style w:type="paragraph" w:styleId="Heading4">
    <w:name w:val="heading 4"/>
    <w:basedOn w:val="Normal"/>
    <w:next w:val="Normal"/>
    <w:link w:val="Heading4Char"/>
    <w:semiHidden/>
    <w:unhideWhenUsed/>
    <w:qFormat/>
    <w:rsid w:val="00DC2B5A"/>
    <w:pPr>
      <w:keepNext/>
      <w:spacing w:before="240" w:after="60"/>
      <w:outlineLvl w:val="3"/>
    </w:pPr>
    <w:rPr>
      <w:rFonts w:asciiTheme="minorHAnsi" w:eastAsiaTheme="minorEastAsia" w:hAnsiTheme="minorHAnsi" w:cstheme="minorBidi"/>
      <w:b/>
      <w:bCs/>
      <w:sz w:val="28"/>
      <w:szCs w:val="28"/>
    </w:rPr>
  </w:style>
  <w:style w:type="paragraph" w:styleId="Heading6">
    <w:name w:val="heading 6"/>
    <w:basedOn w:val="Normal"/>
    <w:next w:val="Normal"/>
    <w:link w:val="Heading6Char"/>
    <w:qFormat/>
    <w:rsid w:val="00DC2B5A"/>
    <w:pPr>
      <w:keepNext/>
      <w:numPr>
        <w:ilvl w:val="4"/>
        <w:numId w:val="15"/>
      </w:numPr>
      <w:tabs>
        <w:tab w:val="clear" w:pos="3600"/>
        <w:tab w:val="num" w:pos="1308"/>
      </w:tabs>
      <w:spacing w:before="120"/>
      <w:ind w:hanging="2728"/>
      <w:outlineLvl w:val="5"/>
    </w:pPr>
    <w:rPr>
      <w:rFonts w:ascii=".VnTime" w:hAnsi=".VnTime"/>
      <w:b/>
      <w:bCs/>
      <w:i/>
      <w:i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B5A"/>
    <w:rPr>
      <w:rFonts w:ascii=".VnTime" w:eastAsia="Times New Roman" w:hAnsi=".VnTime" w:cs="Times New Roman"/>
      <w:b/>
      <w:sz w:val="28"/>
      <w:szCs w:val="20"/>
    </w:rPr>
  </w:style>
  <w:style w:type="character" w:customStyle="1" w:styleId="Heading4Char">
    <w:name w:val="Heading 4 Char"/>
    <w:basedOn w:val="DefaultParagraphFont"/>
    <w:link w:val="Heading4"/>
    <w:semiHidden/>
    <w:rsid w:val="00DC2B5A"/>
    <w:rPr>
      <w:rFonts w:eastAsiaTheme="minorEastAsia"/>
      <w:b/>
      <w:bCs/>
      <w:sz w:val="28"/>
      <w:szCs w:val="28"/>
    </w:rPr>
  </w:style>
  <w:style w:type="character" w:customStyle="1" w:styleId="Heading6Char">
    <w:name w:val="Heading 6 Char"/>
    <w:basedOn w:val="DefaultParagraphFont"/>
    <w:link w:val="Heading6"/>
    <w:rsid w:val="00DC2B5A"/>
    <w:rPr>
      <w:rFonts w:ascii=".VnTime" w:eastAsia="Times New Roman" w:hAnsi=".VnTime" w:cs="Times New Roman"/>
      <w:b/>
      <w:bCs/>
      <w:i/>
      <w:iCs/>
      <w:sz w:val="28"/>
      <w:szCs w:val="24"/>
      <w:lang w:val="fr-FR"/>
    </w:rPr>
  </w:style>
  <w:style w:type="table" w:styleId="TableGrid">
    <w:name w:val="Table Grid"/>
    <w:basedOn w:val="TableNormal"/>
    <w:rsid w:val="00DC2B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C2B5A"/>
    <w:pPr>
      <w:tabs>
        <w:tab w:val="center" w:pos="4320"/>
        <w:tab w:val="right" w:pos="8640"/>
      </w:tabs>
    </w:pPr>
  </w:style>
  <w:style w:type="character" w:customStyle="1" w:styleId="FooterChar">
    <w:name w:val="Footer Char"/>
    <w:basedOn w:val="DefaultParagraphFont"/>
    <w:link w:val="Footer"/>
    <w:rsid w:val="00DC2B5A"/>
    <w:rPr>
      <w:rFonts w:ascii="Times New Roman" w:eastAsia="Times New Roman" w:hAnsi="Times New Roman" w:cs="Times New Roman"/>
      <w:sz w:val="24"/>
      <w:szCs w:val="24"/>
    </w:rPr>
  </w:style>
  <w:style w:type="character" w:styleId="PageNumber">
    <w:name w:val="page number"/>
    <w:basedOn w:val="DefaultParagraphFont"/>
    <w:rsid w:val="00DC2B5A"/>
  </w:style>
  <w:style w:type="character" w:styleId="Hyperlink">
    <w:name w:val="Hyperlink"/>
    <w:basedOn w:val="DefaultParagraphFont"/>
    <w:uiPriority w:val="99"/>
    <w:rsid w:val="00DC2B5A"/>
    <w:rPr>
      <w:color w:val="0000FF"/>
      <w:u w:val="single"/>
    </w:rPr>
  </w:style>
  <w:style w:type="paragraph" w:styleId="BodyText3">
    <w:name w:val="Body Text 3"/>
    <w:basedOn w:val="Normal"/>
    <w:link w:val="BodyText3Char"/>
    <w:rsid w:val="00DC2B5A"/>
    <w:pPr>
      <w:spacing w:line="300" w:lineRule="exact"/>
    </w:pPr>
    <w:rPr>
      <w:rFonts w:ascii=".VnTime" w:hAnsi=".VnTime"/>
      <w:b/>
      <w:i/>
      <w:sz w:val="28"/>
      <w:szCs w:val="20"/>
      <w:lang w:eastAsia="en-AU"/>
    </w:rPr>
  </w:style>
  <w:style w:type="character" w:customStyle="1" w:styleId="BodyText3Char">
    <w:name w:val="Body Text 3 Char"/>
    <w:basedOn w:val="DefaultParagraphFont"/>
    <w:link w:val="BodyText3"/>
    <w:rsid w:val="00DC2B5A"/>
    <w:rPr>
      <w:rFonts w:ascii=".VnTime" w:eastAsia="Times New Roman" w:hAnsi=".VnTime" w:cs="Times New Roman"/>
      <w:b/>
      <w:i/>
      <w:sz w:val="28"/>
      <w:szCs w:val="20"/>
      <w:lang w:eastAsia="en-AU"/>
    </w:rPr>
  </w:style>
  <w:style w:type="paragraph" w:customStyle="1" w:styleId="pathsectiontitle">
    <w:name w:val="pathsectiontitle"/>
    <w:basedOn w:val="Normal"/>
    <w:rsid w:val="00DC2B5A"/>
    <w:pPr>
      <w:spacing w:before="180" w:after="120"/>
    </w:pPr>
    <w:rPr>
      <w:rFonts w:ascii="Arial" w:hAnsi="Arial" w:cs="Arial"/>
      <w:b/>
      <w:bCs/>
      <w:color w:val="000000"/>
      <w:sz w:val="27"/>
      <w:szCs w:val="27"/>
    </w:rPr>
  </w:style>
  <w:style w:type="character" w:customStyle="1" w:styleId="browsecontent1">
    <w:name w:val="browsecontent1"/>
    <w:basedOn w:val="DefaultParagraphFont"/>
    <w:rsid w:val="00DC2B5A"/>
    <w:rPr>
      <w:b w:val="0"/>
      <w:bCs w:val="0"/>
      <w:strike w:val="0"/>
      <w:dstrike w:val="0"/>
      <w:color w:val="000000"/>
      <w:sz w:val="18"/>
      <w:szCs w:val="18"/>
      <w:u w:val="none"/>
      <w:effect w:val="none"/>
    </w:rPr>
  </w:style>
  <w:style w:type="paragraph" w:styleId="FootnoteText">
    <w:name w:val="footnote text"/>
    <w:basedOn w:val="Normal"/>
    <w:link w:val="FootnoteTextChar"/>
    <w:semiHidden/>
    <w:unhideWhenUsed/>
    <w:rsid w:val="00DC2B5A"/>
    <w:rPr>
      <w:sz w:val="20"/>
      <w:szCs w:val="20"/>
    </w:rPr>
  </w:style>
  <w:style w:type="character" w:customStyle="1" w:styleId="FootnoteTextChar">
    <w:name w:val="Footnote Text Char"/>
    <w:basedOn w:val="DefaultParagraphFont"/>
    <w:link w:val="FootnoteText"/>
    <w:semiHidden/>
    <w:rsid w:val="00DC2B5A"/>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C2B5A"/>
    <w:rPr>
      <w:vertAlign w:val="superscript"/>
    </w:rPr>
  </w:style>
  <w:style w:type="paragraph" w:styleId="ListParagraph">
    <w:name w:val="List Paragraph"/>
    <w:aliases w:val="ANNEX,List Paragraph1,List Paragraph2"/>
    <w:basedOn w:val="Normal"/>
    <w:link w:val="ListParagraphChar"/>
    <w:uiPriority w:val="34"/>
    <w:qFormat/>
    <w:rsid w:val="007925BC"/>
    <w:pPr>
      <w:ind w:left="720"/>
      <w:contextualSpacing/>
    </w:pPr>
  </w:style>
  <w:style w:type="character" w:customStyle="1" w:styleId="spelle">
    <w:name w:val="spelle"/>
    <w:basedOn w:val="DefaultParagraphFont"/>
    <w:rsid w:val="00664AD6"/>
  </w:style>
  <w:style w:type="character" w:customStyle="1" w:styleId="apple-converted-space">
    <w:name w:val="apple-converted-space"/>
    <w:basedOn w:val="DefaultParagraphFont"/>
    <w:rsid w:val="00664AD6"/>
  </w:style>
  <w:style w:type="character" w:styleId="Emphasis">
    <w:name w:val="Emphasis"/>
    <w:basedOn w:val="DefaultParagraphFont"/>
    <w:uiPriority w:val="20"/>
    <w:qFormat/>
    <w:rsid w:val="00B256B0"/>
    <w:rPr>
      <w:i/>
      <w:iCs/>
    </w:rPr>
  </w:style>
  <w:style w:type="character" w:customStyle="1" w:styleId="ListParagraphChar">
    <w:name w:val="List Paragraph Char"/>
    <w:aliases w:val="ANNEX Char,List Paragraph1 Char,List Paragraph2 Char"/>
    <w:link w:val="ListParagraph"/>
    <w:uiPriority w:val="34"/>
    <w:locked/>
    <w:rsid w:val="00C61290"/>
    <w:rPr>
      <w:rFonts w:ascii="Times New Roman" w:eastAsia="Times New Roman" w:hAnsi="Times New Roman" w:cs="Times New Roman"/>
      <w:sz w:val="24"/>
      <w:szCs w:val="24"/>
    </w:rPr>
  </w:style>
  <w:style w:type="character" w:customStyle="1" w:styleId="fontstyle01">
    <w:name w:val="fontstyle01"/>
    <w:rsid w:val="00C61290"/>
    <w:rPr>
      <w:rFonts w:ascii="PalatinoLinotype-Bold" w:hAnsi="PalatinoLinotype-Bold" w:hint="default"/>
      <w:b/>
      <w:bCs/>
      <w:i w:val="0"/>
      <w:iCs w:val="0"/>
      <w:color w:val="000000"/>
      <w:sz w:val="20"/>
      <w:szCs w:val="20"/>
    </w:rPr>
  </w:style>
  <w:style w:type="character" w:customStyle="1" w:styleId="apple-style-span">
    <w:name w:val="apple-style-span"/>
    <w:basedOn w:val="DefaultParagraphFont"/>
    <w:rsid w:val="001C5DE9"/>
  </w:style>
  <w:style w:type="character" w:customStyle="1" w:styleId="jlqj4b">
    <w:name w:val="jlqj4b"/>
    <w:basedOn w:val="DefaultParagraphFont"/>
    <w:rsid w:val="00FA732D"/>
  </w:style>
  <w:style w:type="character" w:customStyle="1" w:styleId="viiyi">
    <w:name w:val="viiyi"/>
    <w:basedOn w:val="DefaultParagraphFont"/>
    <w:rsid w:val="00BE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31/2/nthuy31025.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rrd.org/lrrd32/2/trach3203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rd.org/lrrd32/2/trach3203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rd.org/lrrd32/2/trach32035.html" TargetMode="External"/><Relationship Id="rId4" Type="http://schemas.openxmlformats.org/officeDocument/2006/relationships/settings" Target="settings.xml"/><Relationship Id="rId9" Type="http://schemas.openxmlformats.org/officeDocument/2006/relationships/hyperlink" Target="http://docsdrive.com/pdfs/knowledgia/ajas/2019/1-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E4B3-97E6-48FA-A16C-A8958483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nguyen</dc:creator>
  <cp:keywords/>
  <dc:description/>
  <cp:lastModifiedBy>Admin</cp:lastModifiedBy>
  <cp:revision>24</cp:revision>
  <dcterms:created xsi:type="dcterms:W3CDTF">2015-10-06T17:25:00Z</dcterms:created>
  <dcterms:modified xsi:type="dcterms:W3CDTF">2021-08-27T09:35:00Z</dcterms:modified>
</cp:coreProperties>
</file>