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D" w:rsidRPr="00A11A3D" w:rsidRDefault="00A11A3D" w:rsidP="00A11A3D">
      <w:pPr>
        <w:framePr w:hSpace="180" w:wrap="around" w:vAnchor="page" w:hAnchor="margin" w:y="1005"/>
        <w:tabs>
          <w:tab w:val="left" w:pos="274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A9E" w:rsidRPr="00096D13" w:rsidRDefault="003A1A9E" w:rsidP="003A1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6D13">
        <w:rPr>
          <w:rFonts w:ascii="Times New Roman" w:hAnsi="Times New Roman"/>
          <w:b/>
          <w:sz w:val="32"/>
          <w:szCs w:val="32"/>
        </w:rPr>
        <w:t>CHẾ PHẨM EMINA – P</w:t>
      </w:r>
    </w:p>
    <w:p w:rsidR="00096D13" w:rsidRPr="00096D13" w:rsidRDefault="00096D13" w:rsidP="0009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EMINA-P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chứng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phù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chuẩn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TCVN 6188:2002 </w:t>
      </w:r>
      <w:proofErr w:type="spellStart"/>
      <w:proofErr w:type="gram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chứng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096D13">
        <w:rPr>
          <w:rFonts w:ascii="Times New Roman" w:hAnsi="Times New Roman" w:cs="Times New Roman"/>
          <w:sz w:val="28"/>
          <w:szCs w:val="28"/>
          <w:shd w:val="clear" w:color="auto" w:fill="FFFFFF"/>
        </w:rPr>
        <w:t>: 170990.PRO.VN17</w:t>
      </w:r>
    </w:p>
    <w:p w:rsidR="00A11A3D" w:rsidRPr="00995E5A" w:rsidRDefault="00A11A3D" w:rsidP="00933F01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995E5A">
        <w:rPr>
          <w:rFonts w:ascii="Times New Roman" w:hAnsi="Times New Roman"/>
          <w:b/>
          <w:sz w:val="28"/>
          <w:szCs w:val="28"/>
        </w:rPr>
        <w:t xml:space="preserve">THÀNH PHẦN </w:t>
      </w:r>
    </w:p>
    <w:p w:rsidR="00096D13" w:rsidRPr="00933F01" w:rsidRDefault="00933F01" w:rsidP="00933F01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D13" w:rsidRPr="00933F01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xenlulose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096D13" w:rsidRPr="00933F01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x 10</w:t>
      </w:r>
      <w:r w:rsidR="00096D13" w:rsidRPr="00933F0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8</w:t>
      </w:r>
      <w:r w:rsidRPr="00933F01">
        <w:rPr>
          <w:rFonts w:ascii="Times New Roman" w:hAnsi="Times New Roman" w:cs="Times New Roman"/>
          <w:sz w:val="28"/>
          <w:szCs w:val="28"/>
        </w:rPr>
        <w:t> CFU</w:t>
      </w:r>
      <w:r w:rsidR="00096D13" w:rsidRPr="00933F01">
        <w:rPr>
          <w:rFonts w:ascii="Times New Roman" w:hAnsi="Times New Roman" w:cs="Times New Roman"/>
          <w:sz w:val="28"/>
          <w:szCs w:val="28"/>
        </w:rPr>
        <w:t>/ml.</w:t>
      </w:r>
    </w:p>
    <w:p w:rsidR="00096D13" w:rsidRPr="00933F01" w:rsidRDefault="00933F01" w:rsidP="00933F01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D13" w:rsidRPr="00933F01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xenlulose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13" w:rsidRPr="00933F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096D13" w:rsidRPr="00933F01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096D13" w:rsidRPr="00933F01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3" w:rsidRPr="00096D13">
        <w:rPr>
          <w:rFonts w:ascii="Times New Roman" w:hAnsi="Times New Roman" w:cs="Times New Roman"/>
          <w:sz w:val="28"/>
          <w:szCs w:val="28"/>
        </w:rPr>
        <w:t>10</w:t>
      </w:r>
      <w:r w:rsidR="00096D13" w:rsidRPr="00096D13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6 </w:t>
      </w:r>
      <w:r w:rsidR="00096D13">
        <w:rPr>
          <w:rFonts w:ascii="Times New Roman" w:hAnsi="Times New Roman" w:cs="Times New Roman"/>
          <w:sz w:val="28"/>
          <w:szCs w:val="28"/>
        </w:rPr>
        <w:t>CFU</w:t>
      </w:r>
      <w:r w:rsidR="00096D13" w:rsidRPr="00096D13">
        <w:rPr>
          <w:rFonts w:ascii="Times New Roman" w:hAnsi="Times New Roman" w:cs="Times New Roman"/>
          <w:sz w:val="28"/>
          <w:szCs w:val="28"/>
        </w:rPr>
        <w:t>/ml.</w:t>
      </w:r>
    </w:p>
    <w:p w:rsidR="00A11A3D" w:rsidRDefault="00096D13" w:rsidP="00933F0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95E5A">
        <w:rPr>
          <w:rFonts w:ascii="Times New Roman" w:hAnsi="Times New Roman" w:cs="Times New Roman"/>
          <w:b/>
          <w:sz w:val="28"/>
          <w:szCs w:val="28"/>
          <w:lang w:val="de-DE"/>
        </w:rPr>
        <w:t>CÔNG DỤNG</w:t>
      </w:r>
      <w:r w:rsidR="00A11A3D" w:rsidRPr="004B1AF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A11A3D" w:rsidRDefault="00A11A3D" w:rsidP="00933F01">
      <w:pPr>
        <w:spacing w:after="0" w:line="312" w:lineRule="auto"/>
        <w:ind w:right="-801"/>
        <w:rPr>
          <w:rFonts w:ascii="Times New Roman" w:hAnsi="Times New Roman" w:cs="Times New Roman"/>
          <w:sz w:val="28"/>
          <w:szCs w:val="28"/>
          <w:lang w:val="sv-SE"/>
        </w:rPr>
      </w:pPr>
      <w:r w:rsidRPr="00A11A3D">
        <w:rPr>
          <w:rFonts w:ascii="Times New Roman" w:hAnsi="Times New Roman" w:cs="Times New Roman"/>
          <w:b/>
          <w:sz w:val="28"/>
          <w:szCs w:val="28"/>
          <w:lang w:val="sv-SE"/>
        </w:rPr>
        <w:t xml:space="preserve">- </w:t>
      </w:r>
      <w:r w:rsidRPr="00E66DCE">
        <w:rPr>
          <w:rFonts w:ascii="Times New Roman" w:hAnsi="Times New Roman" w:cs="Times New Roman"/>
          <w:sz w:val="28"/>
          <w:szCs w:val="28"/>
          <w:lang w:val="sv-SE"/>
        </w:rPr>
        <w:t>Cải tạo đất trồng, cung cấp các VSV cho đất</w:t>
      </w:r>
      <w:r w:rsidR="003A1A9E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E66DC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3A1A9E" w:rsidRPr="00E66DCE" w:rsidRDefault="003A1A9E" w:rsidP="00933F01">
      <w:pPr>
        <w:spacing w:after="0" w:line="312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66DCE">
        <w:rPr>
          <w:rFonts w:ascii="Times New Roman" w:hAnsi="Times New Roman" w:cs="Times New Roman"/>
          <w:sz w:val="28"/>
          <w:szCs w:val="28"/>
          <w:lang w:val="sv-SE"/>
        </w:rPr>
        <w:t>- Giảm sử dụng phân bón hóa học</w:t>
      </w:r>
    </w:p>
    <w:p w:rsidR="00A11A3D" w:rsidRPr="00E66DCE" w:rsidRDefault="00A11A3D" w:rsidP="00933F01">
      <w:pPr>
        <w:spacing w:after="0" w:line="312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66DCE">
        <w:rPr>
          <w:rFonts w:ascii="Times New Roman" w:hAnsi="Times New Roman" w:cs="Times New Roman"/>
          <w:sz w:val="28"/>
          <w:szCs w:val="28"/>
          <w:lang w:val="sv-SE"/>
        </w:rPr>
        <w:t>- Chuyển hóa hợp chất photpho khó tan thành dạng dễ tiêu cho cây trồng sử dụng</w:t>
      </w:r>
    </w:p>
    <w:p w:rsidR="00A11A3D" w:rsidRPr="00E66DCE" w:rsidRDefault="00A11A3D" w:rsidP="00933F01">
      <w:pPr>
        <w:spacing w:after="0" w:line="312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66DCE">
        <w:rPr>
          <w:rFonts w:ascii="Times New Roman" w:hAnsi="Times New Roman" w:cs="Times New Roman"/>
          <w:sz w:val="28"/>
          <w:szCs w:val="28"/>
          <w:lang w:val="sv-SE"/>
        </w:rPr>
        <w:t xml:space="preserve">- Kích thích cây trồng sinh trưởng, tăng năng suất và chất lượng cây trồng. </w:t>
      </w:r>
    </w:p>
    <w:p w:rsidR="00A11A3D" w:rsidRPr="00E66DCE" w:rsidRDefault="00A11A3D" w:rsidP="00933F01">
      <w:pPr>
        <w:spacing w:after="0" w:line="312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66DCE">
        <w:rPr>
          <w:rFonts w:ascii="Times New Roman" w:hAnsi="Times New Roman" w:cs="Times New Roman"/>
          <w:sz w:val="28"/>
          <w:szCs w:val="28"/>
          <w:lang w:val="sv-SE"/>
        </w:rPr>
        <w:t>- Hoàn toàn không độc hại với môi trường và sức khỏe con người</w:t>
      </w:r>
    </w:p>
    <w:p w:rsidR="00A11A3D" w:rsidRDefault="005F081D" w:rsidP="00933F0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CÁCH SỬ DỤNG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079"/>
        <w:gridCol w:w="6056"/>
      </w:tblGrid>
      <w:tr w:rsidR="003324F5" w:rsidRPr="00E66DCE" w:rsidTr="005F081D">
        <w:trPr>
          <w:trHeight w:val="165"/>
        </w:trPr>
        <w:tc>
          <w:tcPr>
            <w:tcW w:w="1044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sv-SE"/>
              </w:rPr>
            </w:pPr>
            <w:r w:rsidRPr="00E66DCE">
              <w:rPr>
                <w:b/>
                <w:sz w:val="28"/>
                <w:szCs w:val="28"/>
                <w:lang w:val="sv-SE"/>
              </w:rPr>
              <w:t>Đối tượng</w:t>
            </w:r>
          </w:p>
        </w:tc>
        <w:tc>
          <w:tcPr>
            <w:tcW w:w="1011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sv-SE"/>
              </w:rPr>
            </w:pPr>
            <w:r w:rsidRPr="00E66DCE">
              <w:rPr>
                <w:b/>
                <w:sz w:val="28"/>
                <w:szCs w:val="28"/>
                <w:lang w:val="sv-SE"/>
              </w:rPr>
              <w:t>Liều lượng</w:t>
            </w:r>
          </w:p>
        </w:tc>
        <w:tc>
          <w:tcPr>
            <w:tcW w:w="2945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sv-SE"/>
              </w:rPr>
            </w:pPr>
            <w:r w:rsidRPr="00E66DCE">
              <w:rPr>
                <w:b/>
                <w:sz w:val="28"/>
                <w:szCs w:val="28"/>
                <w:lang w:val="sv-SE"/>
              </w:rPr>
              <w:t>Cách dùng</w:t>
            </w:r>
          </w:p>
        </w:tc>
      </w:tr>
      <w:tr w:rsidR="003324F5" w:rsidRPr="00E66DCE" w:rsidTr="005F081D">
        <w:trPr>
          <w:trHeight w:val="575"/>
        </w:trPr>
        <w:tc>
          <w:tcPr>
            <w:tcW w:w="1044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sz w:val="28"/>
                <w:szCs w:val="28"/>
                <w:lang w:val="sv-SE"/>
              </w:rPr>
              <w:t>Xử lý đất trồng</w:t>
            </w:r>
          </w:p>
        </w:tc>
        <w:tc>
          <w:tcPr>
            <w:tcW w:w="1011" w:type="pct"/>
            <w:shd w:val="clear" w:color="auto" w:fill="auto"/>
          </w:tcPr>
          <w:p w:rsidR="00A11A3D" w:rsidRPr="00E66DCE" w:rsidRDefault="00E66DCE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 xml:space="preserve"> 100 </w:t>
            </w:r>
            <w:r w:rsidR="00A11A3D" w:rsidRPr="00E66DCE">
              <w:rPr>
                <w:bCs/>
                <w:iCs/>
                <w:sz w:val="28"/>
                <w:szCs w:val="28"/>
                <w:lang w:val="pt-BR"/>
              </w:rPr>
              <w:t>ml/ 10lít nước sạch</w:t>
            </w:r>
          </w:p>
        </w:tc>
        <w:tc>
          <w:tcPr>
            <w:tcW w:w="2945" w:type="pct"/>
            <w:shd w:val="clear" w:color="auto" w:fill="auto"/>
          </w:tcPr>
          <w:p w:rsidR="00A11A3D" w:rsidRPr="00E66DCE" w:rsidRDefault="005F081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 xml:space="preserve">- </w:t>
            </w:r>
            <w:r w:rsidR="00A11A3D" w:rsidRPr="00E66DCE">
              <w:rPr>
                <w:bCs/>
                <w:iCs/>
                <w:sz w:val="28"/>
                <w:szCs w:val="28"/>
                <w:lang w:val="pt-BR"/>
              </w:rPr>
              <w:t>Phun cho đất trước khi trồng bằng chế phẩm EMINA-P với nồng độ</w:t>
            </w:r>
            <w:r w:rsidR="00E66DCE">
              <w:rPr>
                <w:bCs/>
                <w:iCs/>
                <w:sz w:val="28"/>
                <w:szCs w:val="28"/>
                <w:lang w:val="pt-BR"/>
              </w:rPr>
              <w:t xml:space="preserve"> 1% (100</w:t>
            </w:r>
            <w:r w:rsidR="00A11A3D" w:rsidRPr="00E66DCE">
              <w:rPr>
                <w:bCs/>
                <w:iCs/>
                <w:sz w:val="28"/>
                <w:szCs w:val="28"/>
                <w:lang w:val="pt-BR"/>
              </w:rPr>
              <w:t>ml cho một bình phun 10lít)</w:t>
            </w:r>
          </w:p>
        </w:tc>
      </w:tr>
      <w:tr w:rsidR="003324F5" w:rsidRPr="00E66DCE" w:rsidTr="005F081D">
        <w:trPr>
          <w:trHeight w:val="1340"/>
        </w:trPr>
        <w:tc>
          <w:tcPr>
            <w:tcW w:w="1044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Xử lý tàn dư hữu cơ sau thu hoạch đất</w:t>
            </w:r>
          </w:p>
        </w:tc>
        <w:tc>
          <w:tcPr>
            <w:tcW w:w="1011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sz w:val="28"/>
                <w:szCs w:val="28"/>
                <w:lang w:val="sv-SE"/>
              </w:rPr>
              <w:t>1lít/100lít nước sạch</w:t>
            </w:r>
          </w:p>
        </w:tc>
        <w:tc>
          <w:tcPr>
            <w:tcW w:w="2945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- Phế thải sau thu hoạch được vun thành đống</w:t>
            </w:r>
          </w:p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- Tưới đều dung dịch EMINA-P đã pha loãng.</w:t>
            </w:r>
          </w:p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- Lấp kín đất hoặc che đậy bằng nilong, sau 3-4 tuần ủ có thể sử dụng phế thải như phân hữu cơ.</w:t>
            </w:r>
          </w:p>
        </w:tc>
      </w:tr>
      <w:tr w:rsidR="003324F5" w:rsidRPr="00E66DCE" w:rsidTr="005F081D">
        <w:trPr>
          <w:trHeight w:val="760"/>
        </w:trPr>
        <w:tc>
          <w:tcPr>
            <w:tcW w:w="1044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Xử lý hạt giống, củ giống</w:t>
            </w:r>
          </w:p>
        </w:tc>
        <w:tc>
          <w:tcPr>
            <w:tcW w:w="1011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sz w:val="28"/>
                <w:szCs w:val="28"/>
                <w:lang w:val="sv-SE"/>
              </w:rPr>
              <w:t>10-20ml/1lít nước sạch</w:t>
            </w:r>
          </w:p>
        </w:tc>
        <w:tc>
          <w:tcPr>
            <w:tcW w:w="2945" w:type="pct"/>
            <w:shd w:val="clear" w:color="auto" w:fill="auto"/>
          </w:tcPr>
          <w:p w:rsidR="00A11A3D" w:rsidRPr="00E66DCE" w:rsidRDefault="00A11A3D" w:rsidP="00A11A3D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66DCE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- Ngâm hạt giống từ 20-60 phút sau đó đem trồng</w:t>
            </w:r>
          </w:p>
        </w:tc>
      </w:tr>
      <w:tr w:rsidR="003324F5" w:rsidRPr="00E66DCE" w:rsidTr="005F081D">
        <w:trPr>
          <w:trHeight w:val="560"/>
        </w:trPr>
        <w:tc>
          <w:tcPr>
            <w:tcW w:w="1044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pt-BR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Phun cho cây hoặc tưới gốc</w:t>
            </w:r>
          </w:p>
        </w:tc>
        <w:tc>
          <w:tcPr>
            <w:tcW w:w="1011" w:type="pct"/>
            <w:shd w:val="clear" w:color="auto" w:fill="auto"/>
          </w:tcPr>
          <w:p w:rsidR="00A11A3D" w:rsidRPr="00E66DCE" w:rsidRDefault="00A11A3D" w:rsidP="00A11A3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sv-SE"/>
              </w:rPr>
            </w:pPr>
            <w:r w:rsidRPr="00E66DCE">
              <w:rPr>
                <w:bCs/>
                <w:iCs/>
                <w:sz w:val="28"/>
                <w:szCs w:val="28"/>
                <w:lang w:val="pt-BR"/>
              </w:rPr>
              <w:t>100ml/10lít nước sạch</w:t>
            </w:r>
          </w:p>
        </w:tc>
        <w:tc>
          <w:tcPr>
            <w:tcW w:w="2945" w:type="pct"/>
            <w:shd w:val="clear" w:color="auto" w:fill="auto"/>
          </w:tcPr>
          <w:p w:rsidR="00A11A3D" w:rsidRPr="00E66DCE" w:rsidRDefault="00A11A3D" w:rsidP="00A11A3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E66DCE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- Dung dịch sau khi pha được phun ướt mặt lá khi cây xuất hiện nụ hoa</w:t>
            </w:r>
          </w:p>
          <w:p w:rsidR="00A11A3D" w:rsidRPr="00E66DCE" w:rsidRDefault="00A11A3D" w:rsidP="00A11A3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E66DCE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- Tưới đẫm quanh gốc</w:t>
            </w:r>
          </w:p>
          <w:p w:rsidR="00A11A3D" w:rsidRPr="00E66DCE" w:rsidRDefault="00A11A3D" w:rsidP="00A11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66DCE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- Sau 5-6 ngày phun, tưới 1 lần</w:t>
            </w:r>
          </w:p>
        </w:tc>
      </w:tr>
    </w:tbl>
    <w:p w:rsidR="00E66DCE" w:rsidRPr="005F081D" w:rsidRDefault="005F081D" w:rsidP="005F081D">
      <w:pPr>
        <w:shd w:val="clear" w:color="auto" w:fill="FFFFFF"/>
        <w:spacing w:after="0" w:line="271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BẢO QUẢN</w:t>
      </w:r>
    </w:p>
    <w:p w:rsidR="00E66DCE" w:rsidRPr="00933F01" w:rsidRDefault="00E66DCE" w:rsidP="00933F01">
      <w:pPr>
        <w:pStyle w:val="ListParagraph"/>
        <w:numPr>
          <w:ilvl w:val="0"/>
          <w:numId w:val="7"/>
        </w:numPr>
        <w:shd w:val="clear" w:color="auto" w:fill="FFFFFF"/>
        <w:spacing w:line="271" w:lineRule="auto"/>
        <w:rPr>
          <w:sz w:val="28"/>
          <w:szCs w:val="28"/>
        </w:rPr>
      </w:pPr>
      <w:proofErr w:type="spellStart"/>
      <w:r w:rsidRPr="00933F01">
        <w:rPr>
          <w:sz w:val="28"/>
          <w:szCs w:val="28"/>
        </w:rPr>
        <w:t>Để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nơi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khô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ráo</w:t>
      </w:r>
      <w:proofErr w:type="spellEnd"/>
      <w:r w:rsidRPr="00933F01">
        <w:rPr>
          <w:sz w:val="28"/>
          <w:szCs w:val="28"/>
        </w:rPr>
        <w:t xml:space="preserve">, </w:t>
      </w:r>
      <w:proofErr w:type="spellStart"/>
      <w:r w:rsidRPr="00933F01">
        <w:rPr>
          <w:sz w:val="28"/>
          <w:szCs w:val="28"/>
        </w:rPr>
        <w:t>thoáng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mát</w:t>
      </w:r>
      <w:proofErr w:type="spellEnd"/>
      <w:r w:rsidRPr="00933F01">
        <w:rPr>
          <w:sz w:val="28"/>
          <w:szCs w:val="28"/>
        </w:rPr>
        <w:t xml:space="preserve">, </w:t>
      </w:r>
      <w:proofErr w:type="spellStart"/>
      <w:r w:rsidRPr="00933F01">
        <w:rPr>
          <w:sz w:val="28"/>
          <w:szCs w:val="28"/>
        </w:rPr>
        <w:t>tránh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ánh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nắng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trực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tiếp</w:t>
      </w:r>
      <w:proofErr w:type="spellEnd"/>
    </w:p>
    <w:p w:rsidR="00E66DCE" w:rsidRDefault="00E66DCE" w:rsidP="00933F01">
      <w:pPr>
        <w:pStyle w:val="ListParagraph"/>
        <w:numPr>
          <w:ilvl w:val="0"/>
          <w:numId w:val="7"/>
        </w:numPr>
        <w:shd w:val="clear" w:color="auto" w:fill="FFFFFF"/>
        <w:spacing w:line="271" w:lineRule="auto"/>
        <w:rPr>
          <w:sz w:val="28"/>
          <w:szCs w:val="28"/>
        </w:rPr>
      </w:pPr>
      <w:proofErr w:type="spellStart"/>
      <w:r w:rsidRPr="00933F01">
        <w:rPr>
          <w:sz w:val="28"/>
          <w:szCs w:val="28"/>
        </w:rPr>
        <w:t>Thời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gian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bảo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quản</w:t>
      </w:r>
      <w:proofErr w:type="spellEnd"/>
      <w:r w:rsidRPr="00933F01">
        <w:rPr>
          <w:sz w:val="28"/>
          <w:szCs w:val="28"/>
        </w:rPr>
        <w:t xml:space="preserve">: 6 </w:t>
      </w:r>
      <w:proofErr w:type="spellStart"/>
      <w:r w:rsidRPr="00933F01">
        <w:rPr>
          <w:sz w:val="28"/>
          <w:szCs w:val="28"/>
        </w:rPr>
        <w:t>tháng</w:t>
      </w:r>
      <w:proofErr w:type="spellEnd"/>
      <w:r w:rsidRPr="00933F01">
        <w:rPr>
          <w:sz w:val="28"/>
          <w:szCs w:val="28"/>
        </w:rPr>
        <w:t xml:space="preserve"> ở </w:t>
      </w:r>
      <w:proofErr w:type="spellStart"/>
      <w:r w:rsidRPr="00933F01">
        <w:rPr>
          <w:sz w:val="28"/>
          <w:szCs w:val="28"/>
        </w:rPr>
        <w:t>nhiệt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độ</w:t>
      </w:r>
      <w:proofErr w:type="spellEnd"/>
      <w:r w:rsidRPr="00933F01">
        <w:rPr>
          <w:sz w:val="28"/>
          <w:szCs w:val="28"/>
        </w:rPr>
        <w:t xml:space="preserve"> </w:t>
      </w:r>
      <w:proofErr w:type="spellStart"/>
      <w:r w:rsidRPr="00933F01">
        <w:rPr>
          <w:sz w:val="28"/>
          <w:szCs w:val="28"/>
        </w:rPr>
        <w:t>thường</w:t>
      </w:r>
      <w:proofErr w:type="spellEnd"/>
      <w:r w:rsidRPr="00933F01">
        <w:rPr>
          <w:sz w:val="28"/>
          <w:szCs w:val="28"/>
        </w:rPr>
        <w:t>.</w:t>
      </w:r>
    </w:p>
    <w:p w:rsidR="002D106B" w:rsidRDefault="002D106B" w:rsidP="002D106B">
      <w:pPr>
        <w:pStyle w:val="ListParagraph"/>
        <w:shd w:val="clear" w:color="auto" w:fill="FFFFFF"/>
        <w:spacing w:line="271" w:lineRule="auto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15"/>
      </w:tblGrid>
      <w:tr w:rsidR="00933F01" w:rsidTr="00417725">
        <w:tc>
          <w:tcPr>
            <w:tcW w:w="10315" w:type="dxa"/>
          </w:tcPr>
          <w:p w:rsidR="00933F01" w:rsidRPr="00933F01" w:rsidRDefault="00933F01" w:rsidP="00933F01">
            <w:pPr>
              <w:shd w:val="clear" w:color="auto" w:fill="FFFFFF"/>
              <w:spacing w:line="271" w:lineRule="auto"/>
              <w:ind w:left="66" w:hanging="6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Chế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phẩm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EMINA-P 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Nông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Nông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933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Nam</w:t>
            </w:r>
          </w:p>
          <w:p w:rsidR="00933F01" w:rsidRPr="00933F01" w:rsidRDefault="00933F01" w:rsidP="00933F01">
            <w:pPr>
              <w:pStyle w:val="ListParagraph"/>
              <w:shd w:val="clear" w:color="auto" w:fill="FFFFFF"/>
              <w:spacing w:line="271" w:lineRule="auto"/>
              <w:ind w:left="66" w:hanging="66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Địa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Trâu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Quỳ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Lâm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  <w:p w:rsidR="00933F01" w:rsidRPr="00933F01" w:rsidRDefault="00933F01" w:rsidP="00933F01">
            <w:pPr>
              <w:pStyle w:val="ListParagraph"/>
              <w:shd w:val="clear" w:color="auto" w:fill="FFFFFF"/>
              <w:spacing w:line="271" w:lineRule="auto"/>
              <w:ind w:left="66" w:hanging="66"/>
              <w:rPr>
                <w:sz w:val="28"/>
                <w:szCs w:val="28"/>
                <w:shd w:val="clear" w:color="auto" w:fill="FFFFFF"/>
              </w:rPr>
            </w:pPr>
            <w:r w:rsidRPr="00933F01">
              <w:rPr>
                <w:sz w:val="28"/>
                <w:szCs w:val="28"/>
                <w:shd w:val="clear" w:color="auto" w:fill="FFFFFF"/>
              </w:rPr>
              <w:t>Website: vienshnn.</w:t>
            </w:r>
            <w:r>
              <w:rPr>
                <w:sz w:val="28"/>
                <w:szCs w:val="28"/>
                <w:shd w:val="clear" w:color="auto" w:fill="FFFFFF"/>
              </w:rPr>
              <w:t>vnua.</w:t>
            </w:r>
            <w:r w:rsidRPr="00933F01">
              <w:rPr>
                <w:sz w:val="28"/>
                <w:szCs w:val="28"/>
                <w:shd w:val="clear" w:color="auto" w:fill="FFFFFF"/>
              </w:rPr>
              <w:t>edu.vn.</w:t>
            </w:r>
          </w:p>
          <w:p w:rsidR="00933F01" w:rsidRPr="00933F01" w:rsidRDefault="00933F01" w:rsidP="00933F01">
            <w:pPr>
              <w:pStyle w:val="ListParagraph"/>
              <w:shd w:val="clear" w:color="auto" w:fill="FFFFFF"/>
              <w:spacing w:line="271" w:lineRule="auto"/>
              <w:ind w:left="0"/>
              <w:rPr>
                <w:sz w:val="28"/>
                <w:szCs w:val="28"/>
              </w:rPr>
            </w:pPr>
            <w:r w:rsidRPr="00933F01">
              <w:rPr>
                <w:sz w:val="28"/>
                <w:szCs w:val="28"/>
                <w:shd w:val="clear" w:color="auto" w:fill="FFFFFF"/>
              </w:rPr>
              <w:t>SĐT: 0916600586; 0356058430</w:t>
            </w:r>
          </w:p>
        </w:tc>
      </w:tr>
    </w:tbl>
    <w:p w:rsidR="00933F01" w:rsidRPr="00933F01" w:rsidRDefault="002D106B" w:rsidP="00933F01">
      <w:pPr>
        <w:shd w:val="clear" w:color="auto" w:fill="FFFFFF"/>
        <w:spacing w:line="271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8519242"/>
            <wp:effectExtent l="0" t="0" r="0" b="0"/>
            <wp:docPr id="1" name="Picture 1" descr="C:\Users\ST_Computer\Downloads\IMG_20190613_08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_Computer\Downloads\IMG_20190613_081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F01" w:rsidRPr="00933F01" w:rsidSect="00933F01"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85A"/>
    <w:multiLevelType w:val="multilevel"/>
    <w:tmpl w:val="186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50434"/>
    <w:multiLevelType w:val="multilevel"/>
    <w:tmpl w:val="D81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0E3F"/>
    <w:multiLevelType w:val="hybridMultilevel"/>
    <w:tmpl w:val="8138AA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5DC222B9"/>
    <w:multiLevelType w:val="hybridMultilevel"/>
    <w:tmpl w:val="C4C8CB2C"/>
    <w:lvl w:ilvl="0" w:tplc="09F6A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D19"/>
    <w:multiLevelType w:val="hybridMultilevel"/>
    <w:tmpl w:val="900A4E1C"/>
    <w:lvl w:ilvl="0" w:tplc="489CF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0562"/>
    <w:multiLevelType w:val="multilevel"/>
    <w:tmpl w:val="6EC2965C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6">
    <w:nsid w:val="798953DD"/>
    <w:multiLevelType w:val="multilevel"/>
    <w:tmpl w:val="3F2E5394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3D"/>
    <w:rsid w:val="00006E1B"/>
    <w:rsid w:val="00096D13"/>
    <w:rsid w:val="002D106B"/>
    <w:rsid w:val="003324F5"/>
    <w:rsid w:val="003A1A9E"/>
    <w:rsid w:val="00417725"/>
    <w:rsid w:val="0050291C"/>
    <w:rsid w:val="00571FF2"/>
    <w:rsid w:val="005F081D"/>
    <w:rsid w:val="00933F01"/>
    <w:rsid w:val="00995E5A"/>
    <w:rsid w:val="00A11A3D"/>
    <w:rsid w:val="00D60F71"/>
    <w:rsid w:val="00E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D"/>
  </w:style>
  <w:style w:type="paragraph" w:styleId="Heading4">
    <w:name w:val="heading 4"/>
    <w:basedOn w:val="Normal"/>
    <w:link w:val="Heading4Char"/>
    <w:uiPriority w:val="9"/>
    <w:qFormat/>
    <w:rsid w:val="00E66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11A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6D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D13"/>
    <w:rPr>
      <w:color w:val="0000FF"/>
      <w:u w:val="single"/>
    </w:rPr>
  </w:style>
  <w:style w:type="table" w:styleId="TableGrid">
    <w:name w:val="Table Grid"/>
    <w:basedOn w:val="TableNormal"/>
    <w:uiPriority w:val="59"/>
    <w:rsid w:val="009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D"/>
  </w:style>
  <w:style w:type="paragraph" w:styleId="Heading4">
    <w:name w:val="heading 4"/>
    <w:basedOn w:val="Normal"/>
    <w:link w:val="Heading4Char"/>
    <w:uiPriority w:val="9"/>
    <w:qFormat/>
    <w:rsid w:val="00E66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11A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6D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D13"/>
    <w:rPr>
      <w:color w:val="0000FF"/>
      <w:u w:val="single"/>
    </w:rPr>
  </w:style>
  <w:style w:type="table" w:styleId="TableGrid">
    <w:name w:val="Table Grid"/>
    <w:basedOn w:val="TableNormal"/>
    <w:uiPriority w:val="59"/>
    <w:rsid w:val="009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ST_Computer</dc:creator>
  <cp:lastModifiedBy>ST_Computer</cp:lastModifiedBy>
  <cp:revision>2</cp:revision>
  <dcterms:created xsi:type="dcterms:W3CDTF">2020-08-19T08:02:00Z</dcterms:created>
  <dcterms:modified xsi:type="dcterms:W3CDTF">2020-08-20T02:16:00Z</dcterms:modified>
</cp:coreProperties>
</file>