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B2" w:rsidRPr="00AC45B2" w:rsidRDefault="00AC45B2" w:rsidP="00AC45B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4d_name"/>
      <w:bookmarkStart w:id="1" w:name="_GoBack"/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</w:rPr>
        <w:t>MẪU NGHỊ QUYẾT (QUYẾT ĐỊNH) VỀ CHỦ TRƯƠNG ĐẦU TƯ CHƯƠNG TRÌNH, DỰ ÁN SỬ DỤNG VỐN ODA, VỐN VAY ƯU ĐÃI</w:t>
      </w:r>
      <w:bookmarkEnd w:id="0"/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Kèm</w:t>
      </w:r>
      <w:proofErr w:type="spellEnd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</w:t>
      </w:r>
      <w:proofErr w:type="spellEnd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Nghị</w:t>
      </w:r>
      <w:proofErr w:type="spellEnd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56/2020/NĐ-CP </w:t>
      </w:r>
      <w:proofErr w:type="spellStart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25 </w:t>
      </w:r>
      <w:proofErr w:type="spellStart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 </w:t>
      </w:r>
      <w:proofErr w:type="spellStart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2020 </w:t>
      </w:r>
      <w:proofErr w:type="spellStart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Chính</w:t>
      </w:r>
      <w:proofErr w:type="spellEnd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phủ</w:t>
      </w:r>
      <w:proofErr w:type="spellEnd"/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C45B2" w:rsidRPr="00AC45B2" w:rsidTr="00AC45B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5B2" w:rsidRPr="00AC45B2" w:rsidRDefault="00AC45B2" w:rsidP="00AC45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 QUAN RA NGHỊ QUYẾT (QUYẾT ĐỊNH)</w:t>
            </w:r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CHỦ TRƯƠNG ĐẦU TƯ</w:t>
            </w:r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CHƯƠNG TRÌNH/DỰ ÁN</w:t>
            </w:r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5B2" w:rsidRPr="00AC45B2" w:rsidRDefault="00AC45B2" w:rsidP="00AC45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AC45B2" w:rsidRPr="00AC45B2" w:rsidTr="00AC45B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5B2" w:rsidRPr="00AC45B2" w:rsidRDefault="00AC45B2" w:rsidP="00AC45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 </w:t>
            </w:r>
            <w:r w:rsidRPr="00AC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5B2" w:rsidRPr="00AC45B2" w:rsidRDefault="00AC45B2" w:rsidP="00AC45B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</w:t>
            </w:r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</w:t>
            </w:r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 </w:t>
            </w:r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 </w:t>
            </w:r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</w:p>
        </w:tc>
      </w:tr>
    </w:tbl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NGH</w:t>
      </w:r>
      <w:r w:rsidRPr="00AC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Ị</w:t>
      </w:r>
      <w:r w:rsidRPr="00AC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QUYẾT (QUYẾT ĐỊNH)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AC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ề chủ trương đầu tư chương trình/dự án …</w:t>
      </w:r>
      <w:r w:rsidRPr="00AC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THẨM QUYỀN BAN HÀNH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Căn cứ Luật Đầu tư công ngày 13 tháng 6 năm 2019;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Căn cứ các văn bản hướng dẫn thi hành Luật Đầu tư công;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Căn cứ các văn bản liên quan khác (nếu có);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Theo đề nghị của Cơ quan chủ quản (Tên)/Hội đồng thẩm định chương trình/dự án.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QUYẾT NGHỊ (QUYẾT ĐỊNH):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1. Phê duyệt (Quyết định) chủ trương đầu tư chương trình/dự án (Tên):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Cơ quan chủ quản: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Nhà tài trợ, đồng tài trợ (nếu có):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Mục tiêu, quy mô.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Địa điểm, thời gian.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Tổng mức đầu tư, cơ cấu nguồn vốn (theo tiền đồng Việt Nam và quy đổi ra nguyên tệ và đô la Mỹ) gồm: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a) Vốn ODA không hoàn lại, vốn vay ODA, vốn vay ưu đãi (theo nguyên tệ và quy đổi ra tiền đồng Việt Nam và đô la Mỹ);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b) Vốn đối ứng (theo tiền đồng Việt Nam và quy đổi ra đô la Mỹ).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6. Cơ chế tài chính trong nước và phương thức cho vay lại.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7. Các nội dung khác (nếu có).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2. Tổ chức thực hiện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Cơ quan chủ quản (Tên) chịu trách nhiệm: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a) Chủ trì, phối hợp với các cơ quan liên quan hoàn thành Báo cáo nghiên cứu khả thi của chương trình/dự án (Tên) trình cấp có thẩm quyền quyết định đầu tư dự án theo đúng quy định của Luật Đầu tư công và pháp luật liên quan.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b) Các nội dung khác (nếu có).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Nhiệm vụ của các cơ quan khác (nếu có)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3. Điều khoản thi hành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Cơ quan chủ quản (Tên) và các cơ quan liên quan khác chịu trách nhiệm thi hành Nghị quyết/Quyết định này.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Cơ quan (Tên cơ quan được phân công kiểm tra, giám sát việc thực hiện Nghị quyết/Quyết định này) chịu trách nhiệm kiểm tra, giám sát việc thực hiện Nghị quyết/Quyết định này báo cáo Cơ quan (Tên cơ quan quyết định chủ trương đầu tư dự án) theo quy định của pháp luật./.</w:t>
      </w:r>
    </w:p>
    <w:p w:rsidR="00AC45B2" w:rsidRPr="00AC45B2" w:rsidRDefault="00AC45B2" w:rsidP="00AC45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B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C45B2" w:rsidRPr="00AC45B2" w:rsidTr="00AC45B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5B2" w:rsidRPr="00AC45B2" w:rsidRDefault="00AC45B2" w:rsidP="00AC45B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  <w:t>Nơi nhận:</w:t>
            </w:r>
            <w:r w:rsidRPr="00AC4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AC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Các cơ quan có tên tại Điều 3;</w:t>
            </w:r>
            <w:r w:rsidRPr="00AC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Cơ quan quyết định chủ trương đầu tư dự án;</w:t>
            </w:r>
            <w:r w:rsidRPr="00AC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Cơ quan thẩm định chủ trương đầu tư/Hội đồng thẩm định chủ trương đầu tư dự án;</w:t>
            </w:r>
            <w:r w:rsidRPr="00AC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Các cơ quan liên quan khác;</w:t>
            </w:r>
            <w:r w:rsidRPr="00AC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Lưu:</w:t>
            </w:r>
            <w:r w:rsidRPr="00AC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5B2" w:rsidRPr="00AC45B2" w:rsidRDefault="00AC45B2" w:rsidP="00AC45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CƠ QUAN</w:t>
            </w:r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vụ</w:t>
            </w:r>
            <w:proofErr w:type="spellEnd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C4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</w:t>
            </w:r>
            <w:proofErr w:type="spellEnd"/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diện</w:t>
            </w:r>
            <w:proofErr w:type="spellEnd"/>
          </w:p>
        </w:tc>
      </w:tr>
      <w:bookmarkEnd w:id="1"/>
    </w:tbl>
    <w:p w:rsidR="000B01D8" w:rsidRPr="00AC45B2" w:rsidRDefault="00AC45B2" w:rsidP="00AC45B2">
      <w:pPr>
        <w:rPr>
          <w:rFonts w:ascii="Times New Roman" w:hAnsi="Times New Roman" w:cs="Times New Roman"/>
          <w:sz w:val="24"/>
          <w:szCs w:val="24"/>
        </w:rPr>
      </w:pPr>
    </w:p>
    <w:sectPr w:rsidR="000B01D8" w:rsidRPr="00AC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B2"/>
    <w:rsid w:val="00195742"/>
    <w:rsid w:val="001D2C4E"/>
    <w:rsid w:val="00486943"/>
    <w:rsid w:val="006076EC"/>
    <w:rsid w:val="00A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1CBD"/>
  <w15:chartTrackingRefBased/>
  <w15:docId w15:val="{434C7AE0-C79E-476E-8F13-E7B44C15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2020-08-11T07:12:00Z</dcterms:created>
  <dcterms:modified xsi:type="dcterms:W3CDTF">2020-08-11T07:13:00Z</dcterms:modified>
</cp:coreProperties>
</file>