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38" w:lineRule="auto"/>
        <w:ind w:left="0" w:firstLine="0"/>
        <w:jc w:val="center"/>
        <w:rPr/>
      </w:pPr>
      <w:bookmarkStart w:colFirst="0" w:colLast="0" w:name="_gjdgxs" w:id="0"/>
      <w:bookmarkEnd w:id="0"/>
      <w:r w:rsidDel="00000000" w:rsidR="00000000" w:rsidRPr="00000000">
        <w:rPr>
          <w:b w:val="1"/>
          <w:rtl w:val="0"/>
        </w:rPr>
        <w:t xml:space="preserve">CURRICULUM VITAE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30" w:lineRule="auto"/>
        <w:ind w:left="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321" w:hanging="321"/>
        <w:rPr/>
      </w:pPr>
      <w:r w:rsidDel="00000000" w:rsidR="00000000" w:rsidRPr="00000000">
        <w:rPr>
          <w:b w:val="1"/>
          <w:rtl w:val="0"/>
        </w:rPr>
        <w:t xml:space="preserve">Name</w:t>
      </w:r>
      <w:r w:rsidDel="00000000" w:rsidR="00000000" w:rsidRPr="00000000">
        <w:rPr>
          <w:rtl w:val="0"/>
        </w:rPr>
        <w:t xml:space="preserve">:  </w:t>
        <w:tab/>
        <w:t xml:space="preserve"> </w:t>
        <w:tab/>
        <w:t xml:space="preserve">PHAN THI THUY </w:t>
        <w:tab/>
        <w:t xml:space="preserve"> </w:t>
        <w:tab/>
        <w:t xml:space="preserve"> </w:t>
        <w:tab/>
        <w:t xml:space="preserve">               Gender:  Female </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321" w:hanging="321"/>
        <w:rPr/>
      </w:pPr>
      <w:r w:rsidDel="00000000" w:rsidR="00000000" w:rsidRPr="00000000">
        <w:rPr>
          <w:b w:val="1"/>
          <w:rtl w:val="0"/>
        </w:rPr>
        <w:t xml:space="preserve">Date of Birth</w:t>
      </w:r>
      <w:r w:rsidDel="00000000" w:rsidR="00000000" w:rsidRPr="00000000">
        <w:rPr>
          <w:rtl w:val="0"/>
        </w:rPr>
        <w:t xml:space="preserve">: 19</w:t>
      </w:r>
      <w:r w:rsidDel="00000000" w:rsidR="00000000" w:rsidRPr="00000000">
        <w:rPr>
          <w:vertAlign w:val="superscript"/>
          <w:rtl w:val="0"/>
        </w:rPr>
        <w:t xml:space="preserve">th</w:t>
      </w:r>
      <w:r w:rsidDel="00000000" w:rsidR="00000000" w:rsidRPr="00000000">
        <w:rPr>
          <w:rtl w:val="0"/>
        </w:rPr>
        <w:t xml:space="preserve">, March, 1988   </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321" w:hanging="321"/>
        <w:rPr/>
      </w:pPr>
      <w:r w:rsidDel="00000000" w:rsidR="00000000" w:rsidRPr="00000000">
        <w:rPr>
          <w:b w:val="1"/>
          <w:rtl w:val="0"/>
        </w:rPr>
        <w:t xml:space="preserve">Address</w:t>
      </w:r>
      <w:r w:rsidDel="00000000" w:rsidR="00000000" w:rsidRPr="00000000">
        <w:rPr>
          <w:rtl w:val="0"/>
        </w:rPr>
        <w:t xml:space="preserve">: No.211, 606 lane, Ngoc Thuy street, Ngoc Thuy ward, Long Bien district, Hanoi city.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321" w:hanging="321"/>
        <w:rPr/>
      </w:pPr>
      <w:r w:rsidDel="00000000" w:rsidR="00000000" w:rsidRPr="00000000">
        <w:rPr>
          <w:b w:val="1"/>
          <w:rtl w:val="0"/>
        </w:rPr>
        <w:t xml:space="preserve">Office</w:t>
      </w:r>
      <w:r w:rsidDel="00000000" w:rsidR="00000000" w:rsidRPr="00000000">
        <w:rPr>
          <w:rtl w:val="0"/>
        </w:rPr>
        <w:t xml:space="preserve">: Department of Experimental Methods and Biostatistics, Faculty of Agronomy, Vietnam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2350" w:firstLine="0"/>
        <w:rPr/>
      </w:pPr>
      <w:r w:rsidDel="00000000" w:rsidR="00000000" w:rsidRPr="00000000">
        <w:rPr>
          <w:rtl w:val="0"/>
        </w:rPr>
        <w:t xml:space="preserve">National University of Agriculture.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321" w:hanging="321"/>
        <w:rPr/>
      </w:pPr>
      <w:r w:rsidDel="00000000" w:rsidR="00000000" w:rsidRPr="00000000">
        <w:rPr>
          <w:b w:val="1"/>
          <w:rtl w:val="0"/>
        </w:rPr>
        <w:t xml:space="preserve">Office address</w:t>
      </w:r>
      <w:r w:rsidDel="00000000" w:rsidR="00000000" w:rsidRPr="00000000">
        <w:rPr>
          <w:rtl w:val="0"/>
        </w:rPr>
        <w:t xml:space="preserve">: Trau Quy, Gia Lam, Ha Noi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321" w:hanging="321"/>
        <w:rPr/>
      </w:pPr>
      <w:r w:rsidDel="00000000" w:rsidR="00000000" w:rsidRPr="00000000">
        <w:rPr>
          <w:b w:val="1"/>
          <w:rtl w:val="0"/>
        </w:rPr>
        <w:t xml:space="preserve">E-mail</w:t>
      </w:r>
      <w:r w:rsidDel="00000000" w:rsidR="00000000" w:rsidRPr="00000000">
        <w:rPr>
          <w:rtl w:val="0"/>
        </w:rPr>
        <w:t xml:space="preserve">: ptthuy.hua.edu@gmail.com </w:t>
        <w:tab/>
      </w:r>
      <w:r w:rsidDel="00000000" w:rsidR="00000000" w:rsidRPr="00000000">
        <w:rPr>
          <w:b w:val="1"/>
          <w:rtl w:val="0"/>
        </w:rPr>
        <w:t xml:space="preserve">                Tel:</w:t>
      </w:r>
      <w:r w:rsidDel="00000000" w:rsidR="00000000" w:rsidRPr="00000000">
        <w:rPr>
          <w:rtl w:val="0"/>
        </w:rPr>
        <w:t xml:space="preserve"> +84985152846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321" w:hanging="321"/>
        <w:rPr/>
      </w:pPr>
      <w:r w:rsidDel="00000000" w:rsidR="00000000" w:rsidRPr="00000000">
        <w:rPr>
          <w:b w:val="1"/>
          <w:rtl w:val="0"/>
        </w:rPr>
        <w:t xml:space="preserve">Employment</w:t>
      </w:r>
      <w:r w:rsidDel="00000000" w:rsidR="00000000" w:rsidRPr="00000000">
        <w:rPr>
          <w:rtl w:val="0"/>
        </w:rPr>
        <w:t xml:space="preserve">: The government              </w:t>
      </w:r>
    </w:p>
    <w:p w:rsidR="00000000" w:rsidDel="00000000" w:rsidP="00000000" w:rsidRDefault="00000000" w:rsidRPr="00000000" w14:paraId="0000000B">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Position:  </w:t>
      </w:r>
      <w:r w:rsidDel="00000000" w:rsidR="00000000" w:rsidRPr="00000000">
        <w:rPr>
          <w:b w:val="0"/>
          <w:rtl w:val="0"/>
        </w:rPr>
        <w:t xml:space="preserve">Lecturer</w:t>
      </w:r>
      <w:r w:rsidDel="00000000" w:rsidR="00000000" w:rsidRPr="00000000">
        <w:rPr>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9. Major</w:t>
      </w:r>
      <w:r w:rsidDel="00000000" w:rsidR="00000000" w:rsidRPr="00000000">
        <w:rPr>
          <w:rtl w:val="0"/>
        </w:rPr>
        <w:t xml:space="preserve">: - Experimental methods </w:t>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Academic background </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line="350" w:lineRule="auto"/>
        <w:ind w:left="139" w:right="2103" w:hanging="139"/>
        <w:rPr/>
      </w:pPr>
      <w:r w:rsidDel="00000000" w:rsidR="00000000" w:rsidRPr="00000000">
        <w:rPr>
          <w:rtl w:val="0"/>
        </w:rPr>
        <w:t xml:space="preserve">Sept. 2006 – Sept. 2010: Bachelor degree at Hanoi University of Agriculture Major in Crop Science </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139" w:right="2103" w:hanging="139"/>
        <w:rPr/>
      </w:pPr>
      <w:r w:rsidDel="00000000" w:rsidR="00000000" w:rsidRPr="00000000">
        <w:rPr>
          <w:rtl w:val="0"/>
        </w:rPr>
        <w:t xml:space="preserve">Sept. 2014 - Jun. 2016: Master degree at National Formosa University, Taiwan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Major in Biotechnology </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 Employment record: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tab/>
      </w:r>
      <w:r w:rsidDel="00000000" w:rsidR="00000000" w:rsidRPr="00000000">
        <w:rPr>
          <w:rtl w:val="0"/>
        </w:rPr>
        <w:t xml:space="preserve">Feb. 2011 – now: Lecturer at Vietnam National University of Agriculture </w:t>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spacing w:line="346" w:lineRule="auto"/>
        <w:ind w:right="6130"/>
        <w:rPr/>
      </w:pPr>
      <w:r w:rsidDel="00000000" w:rsidR="00000000" w:rsidRPr="00000000">
        <w:rPr>
          <w:rtl w:val="0"/>
        </w:rPr>
        <w:t xml:space="preserve">12. Direction of research in last 5 years </w:t>
      </w:r>
      <w:r w:rsidDel="00000000" w:rsidR="00000000" w:rsidRPr="00000000">
        <w:rPr>
          <w:b w:val="0"/>
          <w:rtl w:val="0"/>
        </w:rPr>
        <w:t xml:space="preserve"> </w:t>
        <w:tab/>
        <w:t xml:space="preserve">- Nutrient for plants </w:t>
      </w: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ind w:left="720" w:right="5816" w:firstLine="720"/>
        <w:rPr/>
      </w:pPr>
      <w:r w:rsidDel="00000000" w:rsidR="00000000" w:rsidRPr="00000000">
        <w:rPr>
          <w:rtl w:val="0"/>
        </w:rPr>
        <w:t xml:space="preserve">Organic Agriculture </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right="5816" w:firstLine="720"/>
        <w:rPr/>
      </w:pPr>
      <w:r w:rsidDel="00000000" w:rsidR="00000000" w:rsidRPr="00000000">
        <w:rPr>
          <w:rtl w:val="0"/>
        </w:rPr>
        <w:t xml:space="preserve">Plant Growth Promoting Bacteria </w:t>
      </w:r>
      <w:r w:rsidDel="00000000" w:rsidR="00000000" w:rsidRPr="00000000">
        <w:rPr>
          <w:b w:val="1"/>
          <w:rtl w:val="0"/>
        </w:rPr>
        <w:t xml:space="preserve">13. Working experience  </w:t>
      </w:r>
      <w:r w:rsidDel="00000000" w:rsidR="00000000" w:rsidRPr="00000000">
        <w:rPr>
          <w:rtl w:val="0"/>
        </w:rPr>
      </w:r>
    </w:p>
    <w:tbl>
      <w:tblPr>
        <w:tblStyle w:val="Table1"/>
        <w:tblW w:w="10848.0" w:type="dxa"/>
        <w:jc w:val="left"/>
        <w:tblInd w:w="-108.0" w:type="dxa"/>
        <w:tblLayout w:type="fixed"/>
        <w:tblLook w:val="0400"/>
      </w:tblPr>
      <w:tblGrid>
        <w:gridCol w:w="833"/>
        <w:gridCol w:w="6568"/>
        <w:gridCol w:w="1529"/>
        <w:gridCol w:w="1918"/>
        <w:tblGridChange w:id="0">
          <w:tblGrid>
            <w:gridCol w:w="833"/>
            <w:gridCol w:w="6568"/>
            <w:gridCol w:w="1529"/>
            <w:gridCol w:w="1918"/>
          </w:tblGrid>
        </w:tblGridChange>
      </w:tblGrid>
      <w:tr>
        <w:trPr>
          <w:trHeight w:val="420" w:hRule="atLeast"/>
        </w:trPr>
        <w:tc>
          <w:tcPr>
            <w:tcBorders>
              <w:top w:color="000000" w:space="0" w:sz="12" w:val="single"/>
              <w:left w:color="000000" w:space="0" w:sz="12" w:val="single"/>
              <w:bottom w:color="000000" w:space="0" w:sz="6" w:val="single"/>
              <w:right w:color="000000" w:space="0" w:sz="6"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No. </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Name of Research/Programs </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Years </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Grade/Effect </w:t>
            </w:r>
            <w:r w:rsidDel="00000000" w:rsidR="00000000" w:rsidRPr="00000000">
              <w:rPr>
                <w:rtl w:val="0"/>
              </w:rPr>
            </w:r>
          </w:p>
        </w:tc>
      </w:tr>
      <w:tr>
        <w:trPr>
          <w:trHeight w:val="660" w:hRule="atLeast"/>
        </w:trPr>
        <w:tc>
          <w:tcPr>
            <w:tcBorders>
              <w:top w:color="000000" w:space="0" w:sz="6" w:val="single"/>
              <w:left w:color="000000" w:space="0" w:sz="12" w:val="single"/>
              <w:bottom w:color="000000" w:space="0" w:sz="0" w:val="nil"/>
              <w:right w:color="000000" w:space="0" w:sz="6"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76" w:lineRule="auto"/>
              <w:ind w:left="142" w:firstLine="0"/>
              <w:jc w:val="left"/>
              <w:rPr/>
            </w:pPr>
            <w:r w:rsidDel="00000000" w:rsidR="00000000" w:rsidRPr="00000000">
              <w:rPr>
                <w:rtl w:val="0"/>
              </w:rPr>
              <w:t xml:space="preserve">1. </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The effect of density and phosphorous fertilizer dose on growth, development and yield of TH3-8 rice variety in spring season, </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6" w:val="single"/>
              <w:left w:color="000000" w:space="0" w:sz="6" w:val="single"/>
              <w:bottom w:color="000000" w:space="0" w:sz="0" w:val="nil"/>
              <w:right w:color="000000" w:space="0" w:sz="12"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r>
      <w:tr>
        <w:trPr>
          <w:trHeight w:val="1000" w:hRule="atLeast"/>
        </w:trPr>
        <w:tc>
          <w:tcPr>
            <w:tcBorders>
              <w:top w:color="000000" w:space="0" w:sz="0" w:val="nil"/>
              <w:left w:color="000000" w:space="0" w:sz="12" w:val="single"/>
              <w:bottom w:color="000000" w:space="0" w:sz="6" w:val="single"/>
              <w:right w:color="000000" w:space="0" w:sz="6"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38" w:lineRule="auto"/>
              <w:ind w:left="0" w:firstLine="0"/>
              <w:jc w:val="left"/>
              <w:rPr/>
            </w:pPr>
            <w:r w:rsidDel="00000000" w:rsidR="00000000" w:rsidRPr="00000000">
              <w:rPr>
                <w:rtl w:val="0"/>
              </w:rPr>
              <w:t xml:space="preserve">2010 in Gia Lam, Ha Noi.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i w:val="1"/>
                <w:rtl w:val="0"/>
              </w:rPr>
              <w:t xml:space="preserve">(Bachelor Thesis) </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2010 </w:t>
            </w:r>
          </w:p>
        </w:tc>
        <w:tc>
          <w:tcPr>
            <w:tcBorders>
              <w:top w:color="000000" w:space="0" w:sz="0" w:val="nil"/>
              <w:left w:color="000000" w:space="0" w:sz="6" w:val="single"/>
              <w:bottom w:color="000000" w:space="0" w:sz="6" w:val="single"/>
              <w:right w:color="000000" w:space="0" w:sz="12"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Excellent </w:t>
            </w:r>
          </w:p>
        </w:tc>
      </w:tr>
      <w:tr>
        <w:trPr>
          <w:trHeight w:val="340" w:hRule="atLeast"/>
        </w:trPr>
        <w:tc>
          <w:tcPr>
            <w:tcBorders>
              <w:top w:color="000000" w:space="0" w:sz="6" w:val="single"/>
              <w:left w:color="000000" w:space="0" w:sz="12" w:val="single"/>
              <w:bottom w:color="000000" w:space="0" w:sz="0" w:val="nil"/>
              <w:right w:color="000000" w:space="0" w:sz="6"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76" w:lineRule="auto"/>
              <w:ind w:left="142" w:firstLine="0"/>
              <w:jc w:val="left"/>
              <w:rPr/>
            </w:pPr>
            <w:r w:rsidDel="00000000" w:rsidR="00000000" w:rsidRPr="00000000">
              <w:rPr>
                <w:rtl w:val="0"/>
              </w:rPr>
              <w:t xml:space="preserve">2. </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The effect of plotting medium devired from corn cob on </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6" w:val="single"/>
              <w:left w:color="000000" w:space="0" w:sz="6" w:val="single"/>
              <w:bottom w:color="000000" w:space="0" w:sz="0" w:val="nil"/>
              <w:right w:color="000000" w:space="0" w:sz="12"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r>
      <w:tr>
        <w:trPr>
          <w:trHeight w:val="900" w:hRule="atLeast"/>
        </w:trPr>
        <w:tc>
          <w:tcPr>
            <w:tcBorders>
              <w:top w:color="000000" w:space="0" w:sz="0" w:val="nil"/>
              <w:left w:color="000000" w:space="0" w:sz="12" w:val="single"/>
              <w:bottom w:color="000000" w:space="0" w:sz="12" w:val="single"/>
              <w:right w:color="000000" w:space="0" w:sz="6"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0" w:val="nil"/>
              <w:left w:color="000000" w:space="0" w:sz="6" w:val="single"/>
              <w:bottom w:color="000000" w:space="0" w:sz="12" w:val="single"/>
              <w:right w:color="000000" w:space="0" w:sz="6"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84" w:lineRule="auto"/>
              <w:ind w:left="0" w:firstLine="0"/>
              <w:jc w:val="left"/>
              <w:rPr/>
            </w:pPr>
            <w:r w:rsidDel="00000000" w:rsidR="00000000" w:rsidRPr="00000000">
              <w:rPr>
                <w:rtl w:val="0"/>
              </w:rPr>
              <w:t xml:space="preserve">development and yield of some vegetable varieties.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i w:val="1"/>
                <w:rtl w:val="0"/>
              </w:rPr>
              <w:t xml:space="preserve">(Supervisor of undergraduate student’s research)</w:t>
            </w:r>
            <w:r w:rsidDel="00000000" w:rsidR="00000000" w:rsidRPr="00000000">
              <w:rPr>
                <w:rtl w:val="0"/>
              </w:rPr>
              <w:t xml:space="preserve"> </w:t>
            </w:r>
          </w:p>
        </w:tc>
        <w:tc>
          <w:tcPr>
            <w:tcBorders>
              <w:top w:color="000000" w:space="0" w:sz="0" w:val="nil"/>
              <w:left w:color="000000" w:space="0" w:sz="6" w:val="single"/>
              <w:bottom w:color="000000" w:space="0" w:sz="12" w:val="single"/>
              <w:right w:color="000000" w:space="0" w:sz="6"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2011 </w:t>
            </w:r>
          </w:p>
        </w:tc>
        <w:tc>
          <w:tcPr>
            <w:tcBorders>
              <w:top w:color="000000" w:space="0" w:sz="0" w:val="nil"/>
              <w:left w:color="000000" w:space="0" w:sz="6" w:val="single"/>
              <w:bottom w:color="000000" w:space="0" w:sz="12" w:val="single"/>
              <w:right w:color="000000" w:space="0" w:sz="12"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Good </w:t>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ind w:right="-15"/>
        <w:jc w:val="left"/>
        <w:rPr/>
      </w:pPr>
      <w:r w:rsidDel="00000000" w:rsidR="00000000" w:rsidRPr="00000000">
        <w:rPr>
          <w:rFonts w:ascii="Courier New" w:cs="Courier New" w:eastAsia="Courier New" w:hAnsi="Courier New"/>
          <w:rtl w:val="0"/>
        </w:rPr>
        <w:t xml:space="preserve"> </w:t>
        <w:tab/>
      </w:r>
      <w:r w:rsidDel="00000000" w:rsidR="00000000" w:rsidRPr="00000000">
        <w:rPr>
          <w:rFonts w:ascii="Courier New" w:cs="Courier New" w:eastAsia="Courier New" w:hAnsi="Courier New"/>
          <w:sz w:val="28"/>
          <w:szCs w:val="28"/>
          <w:rtl w:val="0"/>
        </w:rPr>
        <w:t xml:space="preserve">1 </w:t>
      </w:r>
      <w:r w:rsidDel="00000000" w:rsidR="00000000" w:rsidRPr="00000000">
        <w:rPr>
          <w:rtl w:val="0"/>
        </w:rPr>
      </w:r>
    </w:p>
    <w:tbl>
      <w:tblPr>
        <w:tblStyle w:val="Table2"/>
        <w:tblW w:w="10848.0" w:type="dxa"/>
        <w:jc w:val="left"/>
        <w:tblInd w:w="-108.0" w:type="dxa"/>
        <w:tblLayout w:type="fixed"/>
        <w:tblLook w:val="0400"/>
      </w:tblPr>
      <w:tblGrid>
        <w:gridCol w:w="833"/>
        <w:gridCol w:w="6568"/>
        <w:gridCol w:w="1529"/>
        <w:gridCol w:w="1918"/>
        <w:tblGridChange w:id="0">
          <w:tblGrid>
            <w:gridCol w:w="833"/>
            <w:gridCol w:w="6568"/>
            <w:gridCol w:w="1529"/>
            <w:gridCol w:w="1918"/>
          </w:tblGrid>
        </w:tblGridChange>
      </w:tblGrid>
      <w:tr>
        <w:trPr>
          <w:trHeight w:val="360" w:hRule="atLeast"/>
        </w:trPr>
        <w:tc>
          <w:tcPr>
            <w:tcBorders>
              <w:top w:color="000000" w:space="0" w:sz="12" w:val="single"/>
              <w:left w:color="000000" w:space="0" w:sz="12" w:val="single"/>
              <w:bottom w:color="000000" w:space="0" w:sz="0" w:val="nil"/>
              <w:right w:color="000000" w:space="0" w:sz="6"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76" w:lineRule="auto"/>
              <w:ind w:left="142" w:firstLine="0"/>
              <w:jc w:val="left"/>
              <w:rPr/>
            </w:pPr>
            <w:r w:rsidDel="00000000" w:rsidR="00000000" w:rsidRPr="00000000">
              <w:rPr>
                <w:rtl w:val="0"/>
              </w:rPr>
              <w:t xml:space="preserve">3. </w:t>
            </w:r>
          </w:p>
        </w:tc>
        <w:tc>
          <w:tcPr>
            <w:tcBorders>
              <w:top w:color="000000" w:space="0" w:sz="12" w:val="single"/>
              <w:left w:color="000000" w:space="0" w:sz="6" w:val="single"/>
              <w:bottom w:color="000000" w:space="0" w:sz="0" w:val="nil"/>
              <w:right w:color="000000" w:space="0" w:sz="6"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Physiological properties of darnel variety </w:t>
            </w:r>
            <w:r w:rsidDel="00000000" w:rsidR="00000000" w:rsidRPr="00000000">
              <w:rPr>
                <w:i w:val="1"/>
                <w:rtl w:val="0"/>
              </w:rPr>
              <w:t xml:space="preserve">Echinochloa crus-Galli</w:t>
            </w:r>
            <w:r w:rsidDel="00000000" w:rsidR="00000000" w:rsidRPr="00000000">
              <w:rPr>
                <w:rtl w:val="0"/>
              </w:rPr>
              <w:t xml:space="preserve"> </w:t>
            </w:r>
          </w:p>
        </w:tc>
        <w:tc>
          <w:tcPr>
            <w:tcBorders>
              <w:top w:color="000000" w:space="0" w:sz="12" w:val="single"/>
              <w:left w:color="000000" w:space="0" w:sz="6" w:val="single"/>
              <w:bottom w:color="000000" w:space="0" w:sz="0" w:val="nil"/>
              <w:right w:color="000000" w:space="0" w:sz="6"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12" w:val="single"/>
              <w:left w:color="000000" w:space="0" w:sz="6" w:val="single"/>
              <w:bottom w:color="000000" w:space="0" w:sz="0" w:val="nil"/>
              <w:right w:color="000000" w:space="0" w:sz="12"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r>
      <w:tr>
        <w:trPr>
          <w:trHeight w:val="900" w:hRule="atLeast"/>
        </w:trPr>
        <w:tc>
          <w:tcPr>
            <w:tcBorders>
              <w:top w:color="000000" w:space="0" w:sz="0" w:val="nil"/>
              <w:left w:color="000000" w:space="0" w:sz="12" w:val="single"/>
              <w:bottom w:color="000000" w:space="0" w:sz="6" w:val="single"/>
              <w:right w:color="000000" w:space="0" w:sz="6"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38" w:lineRule="auto"/>
              <w:ind w:left="0" w:firstLine="0"/>
              <w:jc w:val="left"/>
              <w:rPr/>
            </w:pPr>
            <w:r w:rsidDel="00000000" w:rsidR="00000000" w:rsidRPr="00000000">
              <w:rPr>
                <w:rtl w:val="0"/>
              </w:rPr>
              <w:t xml:space="preserve">(L.)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i w:val="1"/>
                <w:rtl w:val="0"/>
              </w:rPr>
              <w:t xml:space="preserve">(Research project at university level) </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2012 </w:t>
            </w:r>
          </w:p>
        </w:tc>
        <w:tc>
          <w:tcPr>
            <w:tcBorders>
              <w:top w:color="000000" w:space="0" w:sz="0" w:val="nil"/>
              <w:left w:color="000000" w:space="0" w:sz="6" w:val="single"/>
              <w:bottom w:color="000000" w:space="0" w:sz="6" w:val="single"/>
              <w:right w:color="000000" w:space="0" w:sz="12"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Good </w:t>
            </w:r>
          </w:p>
        </w:tc>
      </w:tr>
      <w:tr>
        <w:trPr>
          <w:trHeight w:val="340" w:hRule="atLeast"/>
        </w:trPr>
        <w:tc>
          <w:tcPr>
            <w:tcBorders>
              <w:top w:color="000000" w:space="0" w:sz="6" w:val="single"/>
              <w:left w:color="000000" w:space="0" w:sz="12" w:val="single"/>
              <w:bottom w:color="000000" w:space="0" w:sz="0" w:val="nil"/>
              <w:right w:color="000000" w:space="0" w:sz="6"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76" w:lineRule="auto"/>
              <w:ind w:left="142" w:firstLine="0"/>
              <w:jc w:val="left"/>
              <w:rPr/>
            </w:pPr>
            <w:r w:rsidDel="00000000" w:rsidR="00000000" w:rsidRPr="00000000">
              <w:rPr>
                <w:rtl w:val="0"/>
              </w:rPr>
              <w:t xml:space="preserve">4. </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The effect of some organic covered material on yield and quality </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6" w:val="single"/>
              <w:left w:color="000000" w:space="0" w:sz="6" w:val="single"/>
              <w:bottom w:color="000000" w:space="0" w:sz="0" w:val="nil"/>
              <w:right w:color="000000" w:space="0" w:sz="12"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r>
      <w:tr>
        <w:trPr>
          <w:trHeight w:val="900" w:hRule="atLeast"/>
        </w:trPr>
        <w:tc>
          <w:tcPr>
            <w:tcBorders>
              <w:top w:color="000000" w:space="0" w:sz="0" w:val="nil"/>
              <w:left w:color="000000" w:space="0" w:sz="12" w:val="single"/>
              <w:bottom w:color="000000" w:space="0" w:sz="6" w:val="single"/>
              <w:right w:color="000000" w:space="0" w:sz="6"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38" w:lineRule="auto"/>
              <w:ind w:left="0" w:firstLine="0"/>
              <w:jc w:val="left"/>
              <w:rPr/>
            </w:pPr>
            <w:r w:rsidDel="00000000" w:rsidR="00000000" w:rsidRPr="00000000">
              <w:rPr>
                <w:rtl w:val="0"/>
              </w:rPr>
              <w:t xml:space="preserve">of mulberry leaves in watered conditions.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i w:val="1"/>
                <w:rtl w:val="0"/>
              </w:rPr>
              <w:t xml:space="preserve">(Research project at university level)</w:t>
            </w: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2014 </w:t>
            </w:r>
          </w:p>
        </w:tc>
        <w:tc>
          <w:tcPr>
            <w:tcBorders>
              <w:top w:color="000000" w:space="0" w:sz="0" w:val="nil"/>
              <w:left w:color="000000" w:space="0" w:sz="6" w:val="single"/>
              <w:bottom w:color="000000" w:space="0" w:sz="6" w:val="single"/>
              <w:right w:color="000000" w:space="0" w:sz="12"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Good </w:t>
            </w:r>
          </w:p>
        </w:tc>
      </w:tr>
      <w:tr>
        <w:trPr>
          <w:trHeight w:val="340" w:hRule="atLeast"/>
        </w:trPr>
        <w:tc>
          <w:tcPr>
            <w:tcBorders>
              <w:top w:color="000000" w:space="0" w:sz="6" w:val="single"/>
              <w:left w:color="000000" w:space="0" w:sz="12" w:val="single"/>
              <w:bottom w:color="000000" w:space="0" w:sz="0" w:val="nil"/>
              <w:right w:color="000000" w:space="0" w:sz="6"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5.  </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Correlation study of siderophore-producing bacteria population in </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6" w:val="single"/>
              <w:left w:color="000000" w:space="0" w:sz="6" w:val="single"/>
              <w:bottom w:color="000000" w:space="0" w:sz="0" w:val="nil"/>
              <w:right w:color="000000" w:space="0" w:sz="12"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r>
      <w:tr>
        <w:trPr>
          <w:trHeight w:val="900" w:hRule="atLeast"/>
        </w:trPr>
        <w:tc>
          <w:tcPr>
            <w:tcBorders>
              <w:top w:color="000000" w:space="0" w:sz="0" w:val="nil"/>
              <w:left w:color="000000" w:space="0" w:sz="12" w:val="single"/>
              <w:bottom w:color="000000" w:space="0" w:sz="12" w:val="single"/>
              <w:right w:color="000000" w:space="0" w:sz="6"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0" w:val="nil"/>
              <w:left w:color="000000" w:space="0" w:sz="6" w:val="single"/>
              <w:bottom w:color="000000" w:space="0" w:sz="12" w:val="single"/>
              <w:right w:color="000000" w:space="0" w:sz="6"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135" w:lineRule="auto"/>
              <w:ind w:left="0" w:firstLine="0"/>
              <w:jc w:val="left"/>
              <w:rPr/>
            </w:pPr>
            <w:r w:rsidDel="00000000" w:rsidR="00000000" w:rsidRPr="00000000">
              <w:rPr>
                <w:rtl w:val="0"/>
              </w:rPr>
              <w:t xml:space="preserve">the rhizo- and endosphere of rice cultivated in different soils.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i w:val="1"/>
                <w:rtl w:val="0"/>
              </w:rPr>
              <w:t xml:space="preserve">(Master thesis) </w:t>
            </w:r>
            <w:r w:rsidDel="00000000" w:rsidR="00000000" w:rsidRPr="00000000">
              <w:rPr>
                <w:rtl w:val="0"/>
              </w:rPr>
            </w:r>
          </w:p>
        </w:tc>
        <w:tc>
          <w:tcPr>
            <w:tcBorders>
              <w:top w:color="000000" w:space="0" w:sz="0" w:val="nil"/>
              <w:left w:color="000000" w:space="0" w:sz="6" w:val="single"/>
              <w:bottom w:color="000000" w:space="0" w:sz="12" w:val="single"/>
              <w:right w:color="000000" w:space="0" w:sz="6"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2014-2016 </w:t>
            </w:r>
          </w:p>
        </w:tc>
        <w:tc>
          <w:tcPr>
            <w:tcBorders>
              <w:top w:color="000000" w:space="0" w:sz="0" w:val="nil"/>
              <w:left w:color="000000" w:space="0" w:sz="6" w:val="single"/>
              <w:bottom w:color="000000" w:space="0" w:sz="12" w:val="single"/>
              <w:right w:color="000000" w:space="0" w:sz="12"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Good </w:t>
            </w:r>
          </w:p>
        </w:tc>
      </w:tr>
    </w:tbl>
    <w:p w:rsidR="00000000" w:rsidDel="00000000" w:rsidP="00000000" w:rsidRDefault="00000000" w:rsidRPr="00000000" w14:paraId="00000048">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 Publication </w:t>
      </w:r>
    </w:p>
    <w:p w:rsidR="00000000" w:rsidDel="00000000" w:rsidP="00000000" w:rsidRDefault="00000000" w:rsidRPr="00000000" w14:paraId="00000049">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14.1. Papers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 </w:t>
      </w:r>
      <w:r w:rsidDel="00000000" w:rsidR="00000000" w:rsidRPr="00000000">
        <w:rPr>
          <w:rtl w:val="0"/>
        </w:rPr>
        <w:t xml:space="preserve">Nguyen Thi Ngoc Dinh, Pham Tien Dung, Nguyen Ich Tan, Nguyen Hong Hanh, </w:t>
      </w:r>
      <w:r w:rsidDel="00000000" w:rsidR="00000000" w:rsidRPr="00000000">
        <w:rPr>
          <w:b w:val="1"/>
          <w:rtl w:val="0"/>
        </w:rPr>
        <w:t xml:space="preserve">Phan Thi Thuy</w:t>
      </w:r>
      <w:r w:rsidDel="00000000" w:rsidR="00000000" w:rsidRPr="00000000">
        <w:rPr>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50" w:lineRule="auto"/>
        <w:rPr/>
      </w:pPr>
      <w:r w:rsidDel="00000000" w:rsidR="00000000" w:rsidRPr="00000000">
        <w:rPr>
          <w:rtl w:val="0"/>
        </w:rPr>
        <w:t xml:space="preserve">(2015)</w:t>
      </w:r>
      <w:r w:rsidDel="00000000" w:rsidR="00000000" w:rsidRPr="00000000">
        <w:rPr>
          <w:b w:val="1"/>
          <w:rtl w:val="0"/>
        </w:rPr>
        <w:t xml:space="preserve"> </w:t>
      </w:r>
      <w:r w:rsidDel="00000000" w:rsidR="00000000" w:rsidRPr="00000000">
        <w:rPr>
          <w:rtl w:val="0"/>
        </w:rPr>
        <w:t xml:space="preserve">Effects of different vermicompost levels on the growth, yield of ĐTL2 rice variety in spring season at Gia Lam, Ha Noi. Journal of Science and Development, Vietnam National University of Agriculture.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Vol. 13, No. 7, p. 1081-1088. </w:t>
      </w:r>
    </w:p>
    <w:p w:rsidR="00000000" w:rsidDel="00000000" w:rsidP="00000000" w:rsidRDefault="00000000" w:rsidRPr="00000000" w14:paraId="0000004D">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14.2 Conference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46" w:lineRule="auto"/>
        <w:rPr/>
      </w:pPr>
      <w:r w:rsidDel="00000000" w:rsidR="00000000" w:rsidRPr="00000000">
        <w:rPr>
          <w:b w:val="1"/>
          <w:rtl w:val="0"/>
        </w:rPr>
        <w:t xml:space="preserve">1. Thi-Thuy Phan</w:t>
      </w:r>
      <w:r w:rsidDel="00000000" w:rsidR="00000000" w:rsidRPr="00000000">
        <w:rPr>
          <w:rtl w:val="0"/>
        </w:rPr>
        <w:t xml:space="preserve">, Li-Sen Young (2015)</w:t>
      </w:r>
      <w:r w:rsidDel="00000000" w:rsidR="00000000" w:rsidRPr="00000000">
        <w:rPr>
          <w:b w:val="1"/>
          <w:rtl w:val="0"/>
        </w:rPr>
        <w:t xml:space="preserve"> </w:t>
      </w:r>
      <w:r w:rsidDel="00000000" w:rsidR="00000000" w:rsidRPr="00000000">
        <w:rPr>
          <w:rtl w:val="0"/>
        </w:rPr>
        <w:t xml:space="preserve">Correlation study of siderophore-producing bacteria in rice rhizo- and endosphere cultivated with two different soils. The 1</w:t>
      </w:r>
      <w:r w:rsidDel="00000000" w:rsidR="00000000" w:rsidRPr="00000000">
        <w:rPr>
          <w:vertAlign w:val="superscript"/>
          <w:rtl w:val="0"/>
        </w:rPr>
        <w:t xml:space="preserve">st</w:t>
      </w:r>
      <w:r w:rsidDel="00000000" w:rsidR="00000000" w:rsidRPr="00000000">
        <w:rPr>
          <w:rtl w:val="0"/>
        </w:rPr>
        <w:t xml:space="preserve"> Conference at Department of Biotechnology, National Formosa University, September 11</w:t>
      </w:r>
      <w:r w:rsidDel="00000000" w:rsidR="00000000" w:rsidRPr="00000000">
        <w:rPr>
          <w:vertAlign w:val="superscript"/>
          <w:rtl w:val="0"/>
        </w:rPr>
        <w:t xml:space="preserve">th</w:t>
      </w:r>
      <w:r w:rsidDel="00000000" w:rsidR="00000000" w:rsidRPr="00000000">
        <w:rPr>
          <w:rtl w:val="0"/>
        </w:rPr>
        <w:t xml:space="preserve">, p.30 (abstract).</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38" w:lineRule="auto"/>
        <w:ind w:left="0" w:firstLine="0"/>
        <w:jc w:val="left"/>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6885" w:firstLine="0"/>
        <w:rPr/>
      </w:pPr>
      <w:r w:rsidDel="00000000" w:rsidR="00000000" w:rsidRPr="00000000">
        <w:rPr>
          <w:rtl w:val="0"/>
        </w:rPr>
        <w:t xml:space="preserve">Hanoi, June, 2016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7298" w:firstLine="0"/>
        <w:rPr/>
      </w:pPr>
      <w:r w:rsidDel="00000000" w:rsidR="00000000" w:rsidRPr="00000000">
        <w:rPr>
          <w:rtl w:val="0"/>
        </w:rPr>
        <w:t xml:space="preserve">Signature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35" w:lineRule="auto"/>
        <w:ind w:left="0" w:firstLine="0"/>
        <w:jc w:val="center"/>
        <w:rPr/>
      </w:pPr>
      <w:r w:rsidDel="00000000" w:rsidR="00000000" w:rsidRPr="00000000">
        <w:rPr>
          <w:rtl w:val="0"/>
        </w:rPr>
        <w:t xml:space="preserve"> </w:t>
        <w:tab/>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138" w:lineRule="auto"/>
        <w:ind w:left="0" w:firstLine="0"/>
        <w:jc w:val="center"/>
        <w:rPr/>
      </w:pPr>
      <w:r w:rsidDel="00000000" w:rsidR="00000000" w:rsidRPr="00000000">
        <w:rPr>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7039" w:firstLine="0"/>
        <w:rPr/>
      </w:pPr>
      <w:r w:rsidDel="00000000" w:rsidR="00000000" w:rsidRPr="00000000">
        <w:rPr>
          <w:rtl w:val="0"/>
        </w:rPr>
        <w:t xml:space="preserve">Phan Thi Thuy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3042"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Rule="auto"/>
        <w:ind w:right="-15"/>
        <w:jc w:val="left"/>
        <w:rPr/>
      </w:pPr>
      <w:r w:rsidDel="00000000" w:rsidR="00000000" w:rsidRPr="00000000">
        <w:rPr>
          <w:rFonts w:ascii="Courier New" w:cs="Courier New" w:eastAsia="Courier New" w:hAnsi="Courier New"/>
          <w:rtl w:val="0"/>
        </w:rPr>
        <w:t xml:space="preserve"> </w:t>
        <w:tab/>
      </w:r>
      <w:r w:rsidDel="00000000" w:rsidR="00000000" w:rsidRPr="00000000">
        <w:rPr>
          <w:rFonts w:ascii="Courier New" w:cs="Courier New" w:eastAsia="Courier New" w:hAnsi="Courier New"/>
          <w:sz w:val="28"/>
          <w:szCs w:val="28"/>
          <w:rtl w:val="0"/>
        </w:rPr>
        <w:t xml:space="preserve">2 </w:t>
      </w:r>
      <w:r w:rsidDel="00000000" w:rsidR="00000000" w:rsidRPr="00000000">
        <w:rPr>
          <w:rtl w:val="0"/>
        </w:rPr>
      </w:r>
    </w:p>
    <w:sectPr>
      <w:pgSz w:h="15840" w:w="12240"/>
      <w:pgMar w:bottom="690" w:top="180" w:left="1133"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21" w:hanging="321"/>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vertAlign w:val="baseline"/>
      </w:rPr>
    </w:lvl>
  </w:abstractNum>
  <w:abstractNum w:abstractNumId="2">
    <w:lvl w:ilvl="0">
      <w:start w:val="1"/>
      <w:numFmt w:val="bullet"/>
      <w:lvlText w:val="-"/>
      <w:lvlJc w:val="left"/>
      <w:pPr>
        <w:ind w:left="139" w:hanging="139"/>
      </w:pPr>
      <w:rPr>
        <w:rFonts w:ascii="Arial" w:cs="Arial" w:eastAsia="Arial" w:hAnsi="Arial"/>
        <w:b w:val="0"/>
        <w:i w:val="0"/>
        <w:strike w:val="0"/>
        <w:color w:val="000000"/>
        <w:sz w:val="24"/>
        <w:szCs w:val="24"/>
        <w:u w:val="none"/>
        <w:vertAlign w:val="baseline"/>
      </w:rPr>
    </w:lvl>
    <w:lvl w:ilvl="1">
      <w:start w:val="1"/>
      <w:numFmt w:val="bullet"/>
      <w:lvlText w:val="o"/>
      <w:lvlJc w:val="left"/>
      <w:pPr>
        <w:ind w:left="1080" w:hanging="1080"/>
      </w:pPr>
      <w:rPr>
        <w:rFonts w:ascii="Arial" w:cs="Arial" w:eastAsia="Arial" w:hAnsi="Arial"/>
        <w:b w:val="0"/>
        <w:i w:val="0"/>
        <w:strike w:val="0"/>
        <w:color w:val="000000"/>
        <w:sz w:val="24"/>
        <w:szCs w:val="24"/>
        <w:u w:val="none"/>
        <w:vertAlign w:val="baseline"/>
      </w:rPr>
    </w:lvl>
    <w:lvl w:ilvl="2">
      <w:start w:val="1"/>
      <w:numFmt w:val="bullet"/>
      <w:lvlText w:val="▪"/>
      <w:lvlJc w:val="left"/>
      <w:pPr>
        <w:ind w:left="1800" w:hanging="1800"/>
      </w:pPr>
      <w:rPr>
        <w:rFonts w:ascii="Arial" w:cs="Arial" w:eastAsia="Arial" w:hAnsi="Arial"/>
        <w:b w:val="0"/>
        <w:i w:val="0"/>
        <w:strike w:val="0"/>
        <w:color w:val="000000"/>
        <w:sz w:val="24"/>
        <w:szCs w:val="24"/>
        <w:u w:val="none"/>
        <w:vertAlign w:val="baseline"/>
      </w:rPr>
    </w:lvl>
    <w:lvl w:ilvl="3">
      <w:start w:val="1"/>
      <w:numFmt w:val="bullet"/>
      <w:lvlText w:val="•"/>
      <w:lvlJc w:val="left"/>
      <w:pPr>
        <w:ind w:left="2520" w:hanging="2520"/>
      </w:pPr>
      <w:rPr>
        <w:rFonts w:ascii="Arial" w:cs="Arial" w:eastAsia="Arial" w:hAnsi="Arial"/>
        <w:b w:val="0"/>
        <w:i w:val="0"/>
        <w:strike w:val="0"/>
        <w:color w:val="000000"/>
        <w:sz w:val="24"/>
        <w:szCs w:val="24"/>
        <w:u w:val="none"/>
        <w:vertAlign w:val="baseline"/>
      </w:rPr>
    </w:lvl>
    <w:lvl w:ilvl="4">
      <w:start w:val="1"/>
      <w:numFmt w:val="bullet"/>
      <w:lvlText w:val="o"/>
      <w:lvlJc w:val="left"/>
      <w:pPr>
        <w:ind w:left="3240" w:hanging="3240"/>
      </w:pPr>
      <w:rPr>
        <w:rFonts w:ascii="Arial" w:cs="Arial" w:eastAsia="Arial" w:hAnsi="Arial"/>
        <w:b w:val="0"/>
        <w:i w:val="0"/>
        <w:strike w:val="0"/>
        <w:color w:val="000000"/>
        <w:sz w:val="24"/>
        <w:szCs w:val="24"/>
        <w:u w:val="none"/>
        <w:vertAlign w:val="baseline"/>
      </w:rPr>
    </w:lvl>
    <w:lvl w:ilvl="5">
      <w:start w:val="1"/>
      <w:numFmt w:val="bullet"/>
      <w:lvlText w:val="▪"/>
      <w:lvlJc w:val="left"/>
      <w:pPr>
        <w:ind w:left="3960" w:hanging="3960"/>
      </w:pPr>
      <w:rPr>
        <w:rFonts w:ascii="Arial" w:cs="Arial" w:eastAsia="Arial" w:hAnsi="Arial"/>
        <w:b w:val="0"/>
        <w:i w:val="0"/>
        <w:strike w:val="0"/>
        <w:color w:val="000000"/>
        <w:sz w:val="24"/>
        <w:szCs w:val="24"/>
        <w:u w:val="none"/>
        <w:vertAlign w:val="baseline"/>
      </w:rPr>
    </w:lvl>
    <w:lvl w:ilvl="6">
      <w:start w:val="1"/>
      <w:numFmt w:val="bullet"/>
      <w:lvlText w:val="•"/>
      <w:lvlJc w:val="left"/>
      <w:pPr>
        <w:ind w:left="4680" w:hanging="4680"/>
      </w:pPr>
      <w:rPr>
        <w:rFonts w:ascii="Arial" w:cs="Arial" w:eastAsia="Arial" w:hAnsi="Arial"/>
        <w:b w:val="0"/>
        <w:i w:val="0"/>
        <w:strike w:val="0"/>
        <w:color w:val="000000"/>
        <w:sz w:val="24"/>
        <w:szCs w:val="24"/>
        <w:u w:val="none"/>
        <w:vertAlign w:val="baseline"/>
      </w:rPr>
    </w:lvl>
    <w:lvl w:ilvl="7">
      <w:start w:val="1"/>
      <w:numFmt w:val="bullet"/>
      <w:lvlText w:val="o"/>
      <w:lvlJc w:val="left"/>
      <w:pPr>
        <w:ind w:left="5400" w:hanging="5400"/>
      </w:pPr>
      <w:rPr>
        <w:rFonts w:ascii="Arial" w:cs="Arial" w:eastAsia="Arial" w:hAnsi="Arial"/>
        <w:b w:val="0"/>
        <w:i w:val="0"/>
        <w:strike w:val="0"/>
        <w:color w:val="000000"/>
        <w:sz w:val="24"/>
        <w:szCs w:val="24"/>
        <w:u w:val="none"/>
        <w:vertAlign w:val="baseline"/>
      </w:rPr>
    </w:lvl>
    <w:lvl w:ilvl="8">
      <w:start w:val="1"/>
      <w:numFmt w:val="bullet"/>
      <w:lvlText w:val="▪"/>
      <w:lvlJc w:val="left"/>
      <w:pPr>
        <w:ind w:left="6120" w:hanging="6120"/>
      </w:pPr>
      <w:rPr>
        <w:rFonts w:ascii="Arial" w:cs="Arial" w:eastAsia="Arial" w:hAnsi="Arial"/>
        <w:b w:val="0"/>
        <w:i w:val="0"/>
        <w:strike w:val="0"/>
        <w:color w:val="000000"/>
        <w:sz w:val="24"/>
        <w:szCs w:val="24"/>
        <w:u w:val="none"/>
        <w:vertAlign w:val="baseline"/>
      </w:rPr>
    </w:lvl>
  </w:abstractNum>
  <w:abstractNum w:abstractNumId="3">
    <w:lvl w:ilvl="0">
      <w:start w:val="1"/>
      <w:numFmt w:val="bullet"/>
      <w:lvlText w:val="-"/>
      <w:lvlJc w:val="left"/>
      <w:pPr>
        <w:ind w:left="720" w:hanging="720"/>
      </w:pPr>
      <w:rPr>
        <w:rFonts w:ascii="Arial" w:cs="Arial" w:eastAsia="Arial" w:hAnsi="Arial"/>
        <w:b w:val="0"/>
        <w:i w:val="0"/>
        <w:strike w:val="0"/>
        <w:color w:val="000000"/>
        <w:sz w:val="24"/>
        <w:szCs w:val="24"/>
        <w:u w:val="none"/>
        <w:vertAlign w:val="baseline"/>
      </w:rPr>
    </w:lvl>
    <w:lvl w:ilvl="1">
      <w:start w:val="1"/>
      <w:numFmt w:val="bullet"/>
      <w:lvlText w:val="o"/>
      <w:lvlJc w:val="left"/>
      <w:pPr>
        <w:ind w:left="1800" w:hanging="1800"/>
      </w:pPr>
      <w:rPr>
        <w:rFonts w:ascii="Arial" w:cs="Arial" w:eastAsia="Arial" w:hAnsi="Arial"/>
        <w:b w:val="0"/>
        <w:i w:val="0"/>
        <w:strike w:val="0"/>
        <w:color w:val="000000"/>
        <w:sz w:val="24"/>
        <w:szCs w:val="24"/>
        <w:u w:val="none"/>
        <w:vertAlign w:val="baseline"/>
      </w:rPr>
    </w:lvl>
    <w:lvl w:ilvl="2">
      <w:start w:val="1"/>
      <w:numFmt w:val="bullet"/>
      <w:lvlText w:val="▪"/>
      <w:lvlJc w:val="left"/>
      <w:pPr>
        <w:ind w:left="2520" w:hanging="2520"/>
      </w:pPr>
      <w:rPr>
        <w:rFonts w:ascii="Arial" w:cs="Arial" w:eastAsia="Arial" w:hAnsi="Arial"/>
        <w:b w:val="0"/>
        <w:i w:val="0"/>
        <w:strike w:val="0"/>
        <w:color w:val="000000"/>
        <w:sz w:val="24"/>
        <w:szCs w:val="24"/>
        <w:u w:val="none"/>
        <w:vertAlign w:val="baseline"/>
      </w:rPr>
    </w:lvl>
    <w:lvl w:ilvl="3">
      <w:start w:val="1"/>
      <w:numFmt w:val="bullet"/>
      <w:lvlText w:val="•"/>
      <w:lvlJc w:val="left"/>
      <w:pPr>
        <w:ind w:left="3240" w:hanging="3240"/>
      </w:pPr>
      <w:rPr>
        <w:rFonts w:ascii="Arial" w:cs="Arial" w:eastAsia="Arial" w:hAnsi="Arial"/>
        <w:b w:val="0"/>
        <w:i w:val="0"/>
        <w:strike w:val="0"/>
        <w:color w:val="000000"/>
        <w:sz w:val="24"/>
        <w:szCs w:val="24"/>
        <w:u w:val="none"/>
        <w:vertAlign w:val="baseline"/>
      </w:rPr>
    </w:lvl>
    <w:lvl w:ilvl="4">
      <w:start w:val="1"/>
      <w:numFmt w:val="bullet"/>
      <w:lvlText w:val="o"/>
      <w:lvlJc w:val="left"/>
      <w:pPr>
        <w:ind w:left="3960" w:hanging="3960"/>
      </w:pPr>
      <w:rPr>
        <w:rFonts w:ascii="Arial" w:cs="Arial" w:eastAsia="Arial" w:hAnsi="Arial"/>
        <w:b w:val="0"/>
        <w:i w:val="0"/>
        <w:strike w:val="0"/>
        <w:color w:val="000000"/>
        <w:sz w:val="24"/>
        <w:szCs w:val="24"/>
        <w:u w:val="none"/>
        <w:vertAlign w:val="baseline"/>
      </w:rPr>
    </w:lvl>
    <w:lvl w:ilvl="5">
      <w:start w:val="1"/>
      <w:numFmt w:val="bullet"/>
      <w:lvlText w:val="▪"/>
      <w:lvlJc w:val="left"/>
      <w:pPr>
        <w:ind w:left="4680" w:hanging="4680"/>
      </w:pPr>
      <w:rPr>
        <w:rFonts w:ascii="Arial" w:cs="Arial" w:eastAsia="Arial" w:hAnsi="Arial"/>
        <w:b w:val="0"/>
        <w:i w:val="0"/>
        <w:strike w:val="0"/>
        <w:color w:val="000000"/>
        <w:sz w:val="24"/>
        <w:szCs w:val="24"/>
        <w:u w:val="none"/>
        <w:vertAlign w:val="baseline"/>
      </w:rPr>
    </w:lvl>
    <w:lvl w:ilvl="6">
      <w:start w:val="1"/>
      <w:numFmt w:val="bullet"/>
      <w:lvlText w:val="•"/>
      <w:lvlJc w:val="left"/>
      <w:pPr>
        <w:ind w:left="5400" w:hanging="5400"/>
      </w:pPr>
      <w:rPr>
        <w:rFonts w:ascii="Arial" w:cs="Arial" w:eastAsia="Arial" w:hAnsi="Arial"/>
        <w:b w:val="0"/>
        <w:i w:val="0"/>
        <w:strike w:val="0"/>
        <w:color w:val="000000"/>
        <w:sz w:val="24"/>
        <w:szCs w:val="24"/>
        <w:u w:val="none"/>
        <w:vertAlign w:val="baseline"/>
      </w:rPr>
    </w:lvl>
    <w:lvl w:ilvl="7">
      <w:start w:val="1"/>
      <w:numFmt w:val="bullet"/>
      <w:lvlText w:val="o"/>
      <w:lvlJc w:val="left"/>
      <w:pPr>
        <w:ind w:left="6120" w:hanging="6120"/>
      </w:pPr>
      <w:rPr>
        <w:rFonts w:ascii="Arial" w:cs="Arial" w:eastAsia="Arial" w:hAnsi="Arial"/>
        <w:b w:val="0"/>
        <w:i w:val="0"/>
        <w:strike w:val="0"/>
        <w:color w:val="000000"/>
        <w:sz w:val="24"/>
        <w:szCs w:val="24"/>
        <w:u w:val="none"/>
        <w:vertAlign w:val="baseline"/>
      </w:rPr>
    </w:lvl>
    <w:lvl w:ilvl="8">
      <w:start w:val="1"/>
      <w:numFmt w:val="bullet"/>
      <w:lvlText w:val="▪"/>
      <w:lvlJc w:val="left"/>
      <w:pPr>
        <w:ind w:left="6840" w:hanging="6840"/>
      </w:pPr>
      <w:rPr>
        <w:rFonts w:ascii="Arial" w:cs="Arial" w:eastAsia="Arial" w:hAnsi="Arial"/>
        <w:b w:val="0"/>
        <w:i w:val="0"/>
        <w:strike w:val="0"/>
        <w:color w:val="000000"/>
        <w:sz w:val="24"/>
        <w:szCs w:val="24"/>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42" w:lineRule="auto"/>
        <w:ind w:left="-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34" w:before="0" w:line="240" w:lineRule="auto"/>
      <w:ind w:left="-5" w:right="-15" w:hanging="10"/>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134" w:before="0" w:line="240" w:lineRule="auto"/>
      <w:ind w:left="-5" w:right="-15" w:hanging="10"/>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0.0" w:type="dxa"/>
        <w:bottom w:w="0.0" w:type="dxa"/>
        <w:right w:w="48.0" w:type="dxa"/>
      </w:tblCellMar>
    </w:tblPr>
  </w:style>
  <w:style w:type="table" w:styleId="Table2">
    <w:basedOn w:val="TableNormal"/>
    <w:pPr>
      <w:spacing w:after="0" w:line="240" w:lineRule="auto"/>
    </w:pPr>
    <w:rPr/>
    <w:tblPr>
      <w:tblStyleRowBandSize w:val="1"/>
      <w:tblStyleColBandSize w:val="1"/>
      <w:tblCellMar>
        <w:top w:w="0.0" w:type="dxa"/>
        <w:left w:w="11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