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3" w:line="240" w:lineRule="auto"/>
        <w:ind w:left="0" w:firstLine="0"/>
        <w:jc w:val="center"/>
        <w:rPr/>
      </w:pPr>
      <w:bookmarkStart w:colFirst="0" w:colLast="0" w:name="_gjdgxs" w:id="0"/>
      <w:bookmarkEnd w:id="0"/>
      <w:r w:rsidDel="00000000" w:rsidR="00000000" w:rsidRPr="00000000">
        <w:rPr>
          <w:b w:val="1"/>
          <w:sz w:val="36"/>
          <w:szCs w:val="36"/>
          <w:rtl w:val="0"/>
        </w:rPr>
        <w:t xml:space="preserve">Curriculum vitae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ind w:left="0" w:firstLine="0"/>
        <w:jc w:val="center"/>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ind w:left="0" w:firstLine="0"/>
        <w:jc w:val="center"/>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1. Name</w:t>
      </w:r>
      <w:r w:rsidDel="00000000" w:rsidR="00000000" w:rsidRPr="00000000">
        <w:rPr>
          <w:rtl w:val="0"/>
        </w:rPr>
        <w:t xml:space="preserve">:  </w:t>
        <w:tab/>
        <w:t xml:space="preserve"> </w:t>
        <w:tab/>
        <w:t xml:space="preserve">Do Thi Huong  </w:t>
        <w:tab/>
        <w:t xml:space="preserve"> </w:t>
        <w:tab/>
        <w:t xml:space="preserve"> </w:t>
        <w:tab/>
        <w:t xml:space="preserve"> </w:t>
        <w:tab/>
        <w:t xml:space="preserve"> female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 w:line="240" w:lineRule="auto"/>
        <w:ind w:left="0" w:firstLine="0"/>
        <w:jc w:val="left"/>
        <w:rPr/>
      </w:pPr>
      <w:r w:rsidDel="00000000" w:rsidR="00000000" w:rsidRPr="00000000">
        <w:rPr>
          <w:rtl w:val="0"/>
        </w:rPr>
        <w:t xml:space="preserve"> </w:t>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Date of Birth</w:t>
      </w:r>
      <w:r w:rsidDel="00000000" w:rsidR="00000000" w:rsidRPr="00000000">
        <w:rPr>
          <w:b w:val="0"/>
          <w:rtl w:val="0"/>
        </w:rPr>
        <w:t xml:space="preserve">: 12</w:t>
      </w:r>
      <w:r w:rsidDel="00000000" w:rsidR="00000000" w:rsidRPr="00000000">
        <w:rPr>
          <w:b w:val="0"/>
          <w:vertAlign w:val="subscript"/>
          <w:rtl w:val="0"/>
        </w:rPr>
        <w:t xml:space="preserve">, </w:t>
      </w:r>
      <w:r w:rsidDel="00000000" w:rsidR="00000000" w:rsidRPr="00000000">
        <w:rPr>
          <w:b w:val="0"/>
          <w:rtl w:val="0"/>
        </w:rPr>
        <w:t xml:space="preserve">Jan, 1975 </w:t>
        <w:tab/>
        <w:t xml:space="preserve">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  </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hd w:fill="auto" w:val="clear"/>
        <w:ind w:left="271" w:hanging="271"/>
        <w:rPr/>
      </w:pPr>
      <w:r w:rsidDel="00000000" w:rsidR="00000000" w:rsidRPr="00000000">
        <w:rPr>
          <w:b w:val="1"/>
          <w:rtl w:val="0"/>
        </w:rPr>
        <w:t xml:space="preserve">Address</w:t>
      </w:r>
      <w:r w:rsidDel="00000000" w:rsidR="00000000" w:rsidRPr="00000000">
        <w:rPr>
          <w:rtl w:val="0"/>
        </w:rPr>
        <w:t xml:space="preserve">: 6/73 Ngo Xuan Quang, Trau Quy, Gia Lam, Ha Noi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  </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hd w:fill="auto" w:val="clear"/>
        <w:ind w:left="271" w:hanging="271"/>
        <w:rPr/>
      </w:pPr>
      <w:r w:rsidDel="00000000" w:rsidR="00000000" w:rsidRPr="00000000">
        <w:rPr>
          <w:b w:val="1"/>
          <w:rtl w:val="0"/>
        </w:rPr>
        <w:t xml:space="preserve">Office</w:t>
      </w:r>
      <w:r w:rsidDel="00000000" w:rsidR="00000000" w:rsidRPr="00000000">
        <w:rPr>
          <w:rtl w:val="0"/>
        </w:rPr>
        <w:t xml:space="preserve">:  Department of Experimental Methods and Biostatistics, Agronomy faculty, Ha Noi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2350" w:firstLine="0"/>
        <w:rPr/>
      </w:pPr>
      <w:r w:rsidDel="00000000" w:rsidR="00000000" w:rsidRPr="00000000">
        <w:rPr>
          <w:rtl w:val="0"/>
        </w:rPr>
        <w:t xml:space="preserve">University of Agriculture                   </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hd w:fill="auto" w:val="clear"/>
        <w:ind w:left="271" w:hanging="271"/>
        <w:rPr/>
      </w:pPr>
      <w:r w:rsidDel="00000000" w:rsidR="00000000" w:rsidRPr="00000000">
        <w:rPr>
          <w:b w:val="1"/>
          <w:rtl w:val="0"/>
        </w:rPr>
        <w:t xml:space="preserve">Office address</w:t>
      </w:r>
      <w:r w:rsidDel="00000000" w:rsidR="00000000" w:rsidRPr="00000000">
        <w:rPr>
          <w:rtl w:val="0"/>
        </w:rPr>
        <w:t xml:space="preserve">: Trau Quy, Gia Lam, Ha Noi </w:t>
        <w:tab/>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  </w:t>
      </w:r>
    </w:p>
    <w:p w:rsidR="00000000" w:rsidDel="00000000" w:rsidP="00000000" w:rsidRDefault="00000000" w:rsidRPr="00000000" w14:paraId="0000000E">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 E-mail</w:t>
      </w:r>
      <w:r w:rsidDel="00000000" w:rsidR="00000000" w:rsidRPr="00000000">
        <w:rPr>
          <w:b w:val="0"/>
          <w:rtl w:val="0"/>
        </w:rPr>
        <w:t xml:space="preserve">: dthuong@vnua.edu.vn </w:t>
        <w:tab/>
      </w:r>
      <w:r w:rsidDel="00000000" w:rsidR="00000000" w:rsidRPr="00000000">
        <w:rPr>
          <w:rtl w:val="0"/>
        </w:rPr>
        <w:t xml:space="preserve">Fax: 84 4 38276473 ; Tel:</w:t>
      </w:r>
      <w:r w:rsidDel="00000000" w:rsidR="00000000" w:rsidRPr="00000000">
        <w:rPr>
          <w:b w:val="0"/>
          <w:rtl w:val="0"/>
        </w:rPr>
        <w:t xml:space="preserve"> 84 914919168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7. Employment</w:t>
      </w:r>
      <w:r w:rsidDel="00000000" w:rsidR="00000000" w:rsidRPr="00000000">
        <w:rPr>
          <w:rtl w:val="0"/>
        </w:rPr>
        <w:t xml:space="preserve">:</w:t>
      </w:r>
      <w:r w:rsidDel="00000000" w:rsidR="00000000" w:rsidRPr="00000000">
        <w:rPr>
          <w:rFonts w:ascii="MS Mincho" w:cs="MS Mincho" w:eastAsia="MS Mincho" w:hAnsi="MS Mincho"/>
          <w:rtl w:val="0"/>
        </w:rPr>
        <w:t xml:space="preserve"> </w:t>
      </w:r>
      <w:r w:rsidDel="00000000" w:rsidR="00000000" w:rsidRPr="00000000">
        <w:rPr>
          <w:rtl w:val="0"/>
        </w:rPr>
        <w:t xml:space="preserve">The government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3" w:line="240" w:lineRule="auto"/>
        <w:ind w:left="0" w:firstLine="0"/>
        <w:jc w:val="left"/>
        <w:rPr/>
      </w:pPr>
      <w:r w:rsidDel="00000000" w:rsidR="00000000" w:rsidRPr="00000000">
        <w:rPr>
          <w:rtl w:val="0"/>
        </w:rPr>
        <w:t xml:space="preserve"> </w:t>
      </w:r>
    </w:p>
    <w:p w:rsidR="00000000" w:rsidDel="00000000" w:rsidP="00000000" w:rsidRDefault="00000000" w:rsidRPr="00000000" w14:paraId="00000011">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 Position: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From Oct. 2005 to 2007: Lecturer in Biotechonogy and Experimental Method Department,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Faculty of Agronomy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34" w:lineRule="auto"/>
        <w:ind w:left="0" w:firstLine="0"/>
        <w:jc w:val="left"/>
        <w:rPr/>
      </w:pPr>
      <w:r w:rsidDel="00000000" w:rsidR="00000000" w:rsidRPr="00000000">
        <w:rPr>
          <w:rtl w:val="0"/>
        </w:rPr>
        <w:t xml:space="preserve">From 2007 to March. 2012: Lecturer in Agrycultural System Department, Faculty of Agronomy. From Apr. 2012 to now:</w:t>
      </w:r>
      <w:r w:rsidDel="00000000" w:rsidR="00000000" w:rsidRPr="00000000">
        <w:rPr>
          <w:b w:val="1"/>
          <w:rtl w:val="0"/>
        </w:rPr>
        <w:t xml:space="preserve"> </w:t>
      </w:r>
      <w:r w:rsidDel="00000000" w:rsidR="00000000" w:rsidRPr="00000000">
        <w:rPr>
          <w:rtl w:val="0"/>
        </w:rPr>
        <w:t xml:space="preserve">Head of</w:t>
      </w:r>
      <w:r w:rsidDel="00000000" w:rsidR="00000000" w:rsidRPr="00000000">
        <w:rPr>
          <w:b w:val="1"/>
          <w:rtl w:val="0"/>
        </w:rPr>
        <w:t xml:space="preserve"> </w:t>
      </w:r>
      <w:r w:rsidDel="00000000" w:rsidR="00000000" w:rsidRPr="00000000">
        <w:rPr>
          <w:rtl w:val="0"/>
        </w:rPr>
        <w:t xml:space="preserve">Experimental Methods and Biostatistics Department, Faculty of Agronomy.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9. Major</w:t>
      </w:r>
      <w:r w:rsidDel="00000000" w:rsidR="00000000" w:rsidRPr="00000000">
        <w:rPr>
          <w:rtl w:val="0"/>
        </w:rPr>
        <w:t xml:space="preserve">: Experimental Methods and Biostatistic </w:t>
      </w:r>
    </w:p>
    <w:p w:rsidR="00000000" w:rsidDel="00000000" w:rsidP="00000000" w:rsidRDefault="00000000" w:rsidRPr="00000000" w14:paraId="00000017">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 Academic background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730" w:firstLine="0"/>
        <w:rPr/>
      </w:pPr>
      <w:r w:rsidDel="00000000" w:rsidR="00000000" w:rsidRPr="00000000">
        <w:rPr>
          <w:rtl w:val="0"/>
        </w:rPr>
        <w:t xml:space="preserve">Oct. 1993 - Jan. 1998: Bachelor degree at Ha Noi University of Ha Noi University of Agriculture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730" w:right="484" w:firstLine="0"/>
        <w:rPr/>
      </w:pPr>
      <w:r w:rsidDel="00000000" w:rsidR="00000000" w:rsidRPr="00000000">
        <w:rPr>
          <w:rtl w:val="0"/>
        </w:rPr>
        <w:t xml:space="preserve">Jan.2000  -   Jan. 2002: Master degree at Ha Noi University of Agriculture Nov.2010 – Jul.2015: PhD student at Vietnam National University of Agriculture    </w:t>
      </w:r>
    </w:p>
    <w:p w:rsidR="00000000" w:rsidDel="00000000" w:rsidP="00000000" w:rsidRDefault="00000000" w:rsidRPr="00000000" w14:paraId="0000001A">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 Employment record: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1998-2000: Reseacher at Center for Applied Biology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2002-2005: Reseacher at Center for Agricultural Research and Ecological Studies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2005 – now: Lecturer  at Vietnam National University of Agriculturae </w:t>
      </w:r>
    </w:p>
    <w:p w:rsidR="00000000" w:rsidDel="00000000" w:rsidP="00000000" w:rsidRDefault="00000000" w:rsidRPr="00000000" w14:paraId="0000001E">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 Direction of research in last 5 years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705" w:right="5713" w:hanging="720"/>
        <w:rPr/>
      </w:pPr>
      <w:r w:rsidDel="00000000" w:rsidR="00000000" w:rsidRPr="00000000">
        <w:rPr>
          <w:b w:val="1"/>
          <w:rtl w:val="0"/>
        </w:rPr>
        <w:t xml:space="preserve"> </w:t>
        <w:tab/>
      </w:r>
      <w:r w:rsidDel="00000000" w:rsidR="00000000" w:rsidRPr="00000000">
        <w:rPr>
          <w:rtl w:val="0"/>
        </w:rPr>
        <w:t xml:space="preserve">Nutrient for rice plant Organic Agirculture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tab/>
      </w:r>
      <w:r w:rsidDel="00000000" w:rsidR="00000000" w:rsidRPr="00000000">
        <w:rPr>
          <w:rtl w:val="0"/>
        </w:rPr>
        <w:t xml:space="preserve">Plant production physiology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3" w:line="240" w:lineRule="auto"/>
        <w:ind w:left="0" w:firstLine="0"/>
        <w:jc w:val="left"/>
        <w:rPr/>
      </w:pPr>
      <w:r w:rsidDel="00000000" w:rsidR="00000000" w:rsidRPr="00000000">
        <w:rPr>
          <w:rtl w:val="0"/>
        </w:rPr>
        <w:t xml:space="preserve"> </w:t>
      </w:r>
    </w:p>
    <w:p w:rsidR="00000000" w:rsidDel="00000000" w:rsidP="00000000" w:rsidRDefault="00000000" w:rsidRPr="00000000" w14:paraId="00000022">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  Research Project Coordinator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3" w:line="240" w:lineRule="auto"/>
        <w:ind w:left="120" w:firstLine="0"/>
        <w:jc w:val="left"/>
        <w:rPr/>
      </w:pPr>
      <w:r w:rsidDel="00000000" w:rsidR="00000000" w:rsidRPr="00000000">
        <w:rPr>
          <w:rtl w:val="0"/>
        </w:rPr>
        <w:t xml:space="preserve"> </w:t>
      </w:r>
    </w:p>
    <w:p w:rsidR="00000000" w:rsidDel="00000000" w:rsidP="00000000" w:rsidRDefault="00000000" w:rsidRPr="00000000" w14:paraId="00000024">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 Experience in Education and Science Society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ind w:left="360" w:firstLine="0"/>
        <w:jc w:val="left"/>
        <w:rPr/>
      </w:pPr>
      <w:r w:rsidDel="00000000" w:rsidR="00000000" w:rsidRPr="00000000">
        <w:rPr>
          <w:b w:val="1"/>
          <w:color w:val="000080"/>
          <w:sz w:val="32"/>
          <w:szCs w:val="32"/>
          <w:rtl w:val="0"/>
        </w:rPr>
        <w:t xml:space="preserve"> </w:t>
      </w:r>
      <w:r w:rsidDel="00000000" w:rsidR="00000000" w:rsidRPr="00000000">
        <w:rPr>
          <w:rtl w:val="0"/>
        </w:rPr>
      </w:r>
    </w:p>
    <w:p w:rsidR="00000000" w:rsidDel="00000000" w:rsidP="00000000" w:rsidRDefault="00000000" w:rsidRPr="00000000" w14:paraId="00000026">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15. Supervisor for PhD student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ind w:left="360" w:firstLine="0"/>
        <w:jc w:val="left"/>
        <w:rPr/>
      </w:pPr>
      <w:r w:rsidDel="00000000" w:rsidR="00000000" w:rsidRPr="00000000">
        <w:rPr>
          <w:b w:val="1"/>
          <w:color w:val="000080"/>
          <w:sz w:val="32"/>
          <w:szCs w:val="32"/>
          <w:rtl w:val="0"/>
        </w:rPr>
        <w:t xml:space="preserve"> </w:t>
      </w:r>
      <w:r w:rsidDel="00000000" w:rsidR="00000000" w:rsidRPr="00000000">
        <w:rPr>
          <w:rtl w:val="0"/>
        </w:rPr>
      </w:r>
    </w:p>
    <w:tbl>
      <w:tblPr>
        <w:tblStyle w:val="Table1"/>
        <w:tblW w:w="9741.000000000002" w:type="dxa"/>
        <w:jc w:val="left"/>
        <w:tblInd w:w="252.0" w:type="dxa"/>
        <w:tblLayout w:type="fixed"/>
        <w:tblLook w:val="0400"/>
      </w:tblPr>
      <w:tblGrid>
        <w:gridCol w:w="824"/>
        <w:gridCol w:w="2837"/>
        <w:gridCol w:w="2568"/>
        <w:gridCol w:w="1299"/>
        <w:gridCol w:w="2213"/>
        <w:tblGridChange w:id="0">
          <w:tblGrid>
            <w:gridCol w:w="824"/>
            <w:gridCol w:w="2837"/>
            <w:gridCol w:w="2568"/>
            <w:gridCol w:w="1299"/>
            <w:gridCol w:w="2213"/>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b w:val="1"/>
                <w:rtl w:val="0"/>
              </w:rPr>
              <w:t xml:space="preserve">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b w:val="1"/>
                <w:rtl w:val="0"/>
              </w:rPr>
              <w:t xml:space="preserve">Title of thesis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b w:val="1"/>
                <w:rtl w:val="0"/>
              </w:rPr>
              <w:t xml:space="preserve">Period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b w:val="1"/>
                <w:rtl w:val="0"/>
              </w:rPr>
              <w:t xml:space="preserve">Institute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 </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 </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 </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 </w:t>
            </w:r>
          </w:p>
        </w:tc>
      </w:tr>
    </w:tbl>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hd w:fill="auto" w:val="clear"/>
        <w:spacing w:after="2" w:line="240" w:lineRule="auto"/>
        <w:ind w:left="825" w:right="-15" w:hanging="480"/>
        <w:jc w:val="left"/>
        <w:rPr/>
      </w:pPr>
      <w:r w:rsidDel="00000000" w:rsidR="00000000" w:rsidRPr="00000000">
        <w:rPr>
          <w:b w:val="1"/>
          <w:color w:val="000080"/>
          <w:sz w:val="32"/>
          <w:szCs w:val="32"/>
          <w:rtl w:val="0"/>
        </w:rPr>
        <w:t xml:space="preserve">Publication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76" w:line="240" w:lineRule="auto"/>
        <w:ind w:left="355" w:right="-15" w:firstLine="0"/>
        <w:jc w:val="left"/>
        <w:rPr/>
      </w:pPr>
      <w:r w:rsidDel="00000000" w:rsidR="00000000" w:rsidRPr="00000000">
        <w:rPr>
          <w:b w:val="1"/>
          <w:color w:val="000080"/>
          <w:sz w:val="32"/>
          <w:szCs w:val="32"/>
          <w:rtl w:val="0"/>
        </w:rPr>
        <w:t xml:space="preserve">16.1. Papers </w:t>
      </w:r>
      <w:r w:rsidDel="00000000" w:rsidR="00000000" w:rsidRPr="00000000">
        <w:rPr>
          <w:rtl w:val="0"/>
        </w:rPr>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hd w:fill="auto" w:val="clear"/>
        <w:spacing w:after="9" w:line="237" w:lineRule="auto"/>
        <w:ind w:left="657" w:hanging="312"/>
        <w:rPr/>
      </w:pPr>
      <w:r w:rsidDel="00000000" w:rsidR="00000000" w:rsidRPr="00000000">
        <w:rPr>
          <w:rtl w:val="0"/>
        </w:rPr>
        <w:t xml:space="preserve">Nguyễn Thị Lan, </w:t>
      </w:r>
      <w:r w:rsidDel="00000000" w:rsidR="00000000" w:rsidRPr="00000000">
        <w:rPr>
          <w:b w:val="1"/>
          <w:rtl w:val="0"/>
        </w:rPr>
        <w:t xml:space="preserve">Do Thi Huong</w:t>
      </w:r>
      <w:r w:rsidDel="00000000" w:rsidR="00000000" w:rsidRPr="00000000">
        <w:rPr>
          <w:rtl w:val="0"/>
        </w:rPr>
        <w:t xml:space="preserve"> and Nguyen Van Thai (2007).</w:t>
      </w:r>
      <w:r w:rsidDel="00000000" w:rsidR="00000000" w:rsidRPr="00000000">
        <w:rPr>
          <w:b w:val="1"/>
          <w:color w:val="000080"/>
          <w:sz w:val="32"/>
          <w:szCs w:val="32"/>
          <w:rtl w:val="0"/>
        </w:rPr>
        <w:t xml:space="preserve"> </w:t>
      </w:r>
      <w:r w:rsidDel="00000000" w:rsidR="00000000" w:rsidRPr="00000000">
        <w:rPr>
          <w:sz w:val="22"/>
          <w:szCs w:val="22"/>
          <w:rtl w:val="0"/>
        </w:rPr>
        <w:t xml:space="preserve">Affection of nitrogen on the growth, development and the grain yield of rice plant in Phuctho district, Hatay province. Journal of Agricultural Science and Technology, Ha noi University of Agriculture.Vol 5, No1,p 8-12 </w:t>
      </w:r>
      <w:r w:rsidDel="00000000" w:rsidR="00000000" w:rsidRPr="00000000">
        <w:rPr>
          <w:rtl w:val="0"/>
        </w:rPr>
      </w:r>
    </w:p>
    <w:p w:rsidR="00000000" w:rsidDel="00000000" w:rsidP="00000000" w:rsidRDefault="00000000" w:rsidRPr="00000000" w14:paraId="00000044">
      <w:pPr>
        <w:numPr>
          <w:ilvl w:val="0"/>
          <w:numId w:val="5"/>
        </w:numPr>
        <w:pBdr>
          <w:top w:space="0" w:sz="0" w:val="nil"/>
          <w:left w:space="0" w:sz="0" w:val="nil"/>
          <w:bottom w:space="0" w:sz="0" w:val="nil"/>
          <w:right w:space="0" w:sz="0" w:val="nil"/>
          <w:between w:space="0" w:sz="0" w:val="nil"/>
        </w:pBdr>
        <w:shd w:fill="auto" w:val="clear"/>
        <w:spacing w:after="9" w:line="237" w:lineRule="auto"/>
        <w:ind w:left="657" w:hanging="312"/>
        <w:rPr/>
      </w:pPr>
      <w:r w:rsidDel="00000000" w:rsidR="00000000" w:rsidRPr="00000000">
        <w:rPr>
          <w:sz w:val="22"/>
          <w:szCs w:val="22"/>
          <w:rtl w:val="0"/>
        </w:rPr>
        <w:t xml:space="preserve">Nguyen Thi Lan, </w:t>
      </w:r>
      <w:r w:rsidDel="00000000" w:rsidR="00000000" w:rsidRPr="00000000">
        <w:rPr>
          <w:b w:val="1"/>
          <w:sz w:val="22"/>
          <w:szCs w:val="22"/>
          <w:rtl w:val="0"/>
        </w:rPr>
        <w:t xml:space="preserve">Do Thi Huong</w:t>
      </w:r>
      <w:r w:rsidDel="00000000" w:rsidR="00000000" w:rsidRPr="00000000">
        <w:rPr>
          <w:sz w:val="22"/>
          <w:szCs w:val="22"/>
          <w:rtl w:val="0"/>
        </w:rPr>
        <w:t xml:space="preserve"> (2009).</w:t>
      </w:r>
      <w:r w:rsidDel="00000000" w:rsidR="00000000" w:rsidRPr="00000000">
        <w:rPr>
          <w:b w:val="1"/>
          <w:color w:val="000080"/>
          <w:sz w:val="32"/>
          <w:szCs w:val="32"/>
          <w:rtl w:val="0"/>
        </w:rPr>
        <w:t xml:space="preserve"> </w:t>
      </w:r>
      <w:r w:rsidDel="00000000" w:rsidR="00000000" w:rsidRPr="00000000">
        <w:rPr>
          <w:rtl w:val="0"/>
        </w:rPr>
        <w:t xml:space="preserve">Determining Compressed Nitrogen Rate for Rice in Thaibinh and Hungyen provinces. </w:t>
      </w:r>
      <w:r w:rsidDel="00000000" w:rsidR="00000000" w:rsidRPr="00000000">
        <w:rPr>
          <w:sz w:val="22"/>
          <w:szCs w:val="22"/>
          <w:rtl w:val="0"/>
        </w:rPr>
        <w:t xml:space="preserve">Journal of Agricultural Science and Technology, Ha Noi University of Agriculture. Vol 7, No2, p 152-157. </w:t>
      </w:r>
      <w:r w:rsidDel="00000000" w:rsidR="00000000" w:rsidRPr="00000000">
        <w:rPr>
          <w:rtl w:val="0"/>
        </w:rPr>
      </w:r>
    </w:p>
    <w:p w:rsidR="00000000" w:rsidDel="00000000" w:rsidP="00000000" w:rsidRDefault="00000000" w:rsidRPr="00000000" w14:paraId="00000045">
      <w:pPr>
        <w:numPr>
          <w:ilvl w:val="0"/>
          <w:numId w:val="5"/>
        </w:numPr>
        <w:pBdr>
          <w:top w:space="0" w:sz="0" w:val="nil"/>
          <w:left w:space="0" w:sz="0" w:val="nil"/>
          <w:bottom w:space="0" w:sz="0" w:val="nil"/>
          <w:right w:space="0" w:sz="0" w:val="nil"/>
          <w:between w:space="0" w:sz="0" w:val="nil"/>
        </w:pBdr>
        <w:shd w:fill="auto" w:val="clear"/>
        <w:spacing w:after="92" w:line="237" w:lineRule="auto"/>
        <w:ind w:left="657" w:hanging="312"/>
        <w:rPr/>
      </w:pPr>
      <w:r w:rsidDel="00000000" w:rsidR="00000000" w:rsidRPr="00000000">
        <w:rPr>
          <w:sz w:val="22"/>
          <w:szCs w:val="22"/>
          <w:rtl w:val="0"/>
        </w:rPr>
        <w:t xml:space="preserve">Pham Tien Dzung</w:t>
      </w:r>
      <w:r w:rsidDel="00000000" w:rsidR="00000000" w:rsidRPr="00000000">
        <w:rPr>
          <w:b w:val="1"/>
          <w:sz w:val="22"/>
          <w:szCs w:val="22"/>
          <w:rtl w:val="0"/>
        </w:rPr>
        <w:t xml:space="preserve">, Do Thi Huong (2012).</w:t>
      </w:r>
      <w:r w:rsidDel="00000000" w:rsidR="00000000" w:rsidRPr="00000000">
        <w:rPr>
          <w:sz w:val="22"/>
          <w:szCs w:val="22"/>
          <w:rtl w:val="0"/>
        </w:rPr>
        <w:t xml:space="preserve"> Effect of Compost and Micro-Organic Fertilizers to Growth, Development Yield of Cucumber Produced Following Organic Production Direction at Gialam-Hanoi. Journal of Science and Development, Ha Noi University of Agriculture. Vol 10, No2, p 199-206 </w:t>
      </w:r>
      <w:r w:rsidDel="00000000" w:rsidR="00000000" w:rsidRPr="00000000">
        <w:rPr>
          <w:rtl w:val="0"/>
        </w:rPr>
      </w:r>
    </w:p>
    <w:p w:rsidR="00000000" w:rsidDel="00000000" w:rsidP="00000000" w:rsidRDefault="00000000" w:rsidRPr="00000000" w14:paraId="00000046">
      <w:pPr>
        <w:numPr>
          <w:ilvl w:val="0"/>
          <w:numId w:val="5"/>
        </w:numPr>
        <w:pBdr>
          <w:top w:space="0" w:sz="0" w:val="nil"/>
          <w:left w:space="0" w:sz="0" w:val="nil"/>
          <w:bottom w:space="0" w:sz="0" w:val="nil"/>
          <w:right w:space="0" w:sz="0" w:val="nil"/>
          <w:between w:space="0" w:sz="0" w:val="nil"/>
        </w:pBdr>
        <w:shd w:fill="auto" w:val="clear"/>
        <w:spacing w:after="9" w:line="237" w:lineRule="auto"/>
        <w:ind w:left="657" w:hanging="312"/>
        <w:rPr/>
      </w:pPr>
      <w:r w:rsidDel="00000000" w:rsidR="00000000" w:rsidRPr="00000000">
        <w:rPr>
          <w:b w:val="1"/>
          <w:sz w:val="22"/>
          <w:szCs w:val="22"/>
          <w:rtl w:val="0"/>
        </w:rPr>
        <w:t xml:space="preserve">Do Thi Huong</w:t>
      </w:r>
      <w:r w:rsidDel="00000000" w:rsidR="00000000" w:rsidRPr="00000000">
        <w:rPr>
          <w:b w:val="1"/>
          <w:sz w:val="32"/>
          <w:szCs w:val="32"/>
          <w:rtl w:val="0"/>
        </w:rPr>
        <w:t xml:space="preserve">, </w:t>
      </w:r>
      <w:r w:rsidDel="00000000" w:rsidR="00000000" w:rsidRPr="00000000">
        <w:rPr>
          <w:sz w:val="22"/>
          <w:szCs w:val="22"/>
          <w:rtl w:val="0"/>
        </w:rPr>
        <w:t xml:space="preserve">Doan Cong Dien, Tang Thi Hanh, Nguyen Van Hoan and Pham Van Cuong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9" w:line="237" w:lineRule="auto"/>
        <w:ind w:left="355" w:firstLine="0"/>
        <w:rPr/>
      </w:pPr>
      <w:r w:rsidDel="00000000" w:rsidR="00000000" w:rsidRPr="00000000">
        <w:rPr>
          <w:sz w:val="22"/>
          <w:szCs w:val="22"/>
          <w:rtl w:val="0"/>
        </w:rPr>
        <w:t xml:space="preserve">(2013). Photosynthetic Characteristics and Dry Matter Accumulation of New Developed Rice Lines with Short Growth Duration. Journal of Science and Development, Ha Noi University of Agriculture. Vol 11, No2, p 154-160. </w:t>
      </w:r>
      <w:r w:rsidDel="00000000" w:rsidR="00000000" w:rsidRPr="00000000">
        <w:rPr>
          <w:rtl w:val="0"/>
        </w:rPr>
      </w:r>
    </w:p>
    <w:p w:rsidR="00000000" w:rsidDel="00000000" w:rsidP="00000000" w:rsidRDefault="00000000" w:rsidRPr="00000000" w14:paraId="00000048">
      <w:pPr>
        <w:numPr>
          <w:ilvl w:val="0"/>
          <w:numId w:val="5"/>
        </w:numPr>
        <w:pBdr>
          <w:top w:space="0" w:sz="0" w:val="nil"/>
          <w:left w:space="0" w:sz="0" w:val="nil"/>
          <w:bottom w:space="0" w:sz="0" w:val="nil"/>
          <w:right w:space="0" w:sz="0" w:val="nil"/>
          <w:between w:space="0" w:sz="0" w:val="nil"/>
        </w:pBdr>
        <w:shd w:fill="auto" w:val="clear"/>
        <w:ind w:left="657" w:hanging="312"/>
        <w:rPr/>
      </w:pPr>
      <w:r w:rsidDel="00000000" w:rsidR="00000000" w:rsidRPr="00000000">
        <w:rPr>
          <w:rtl w:val="0"/>
        </w:rPr>
        <w:t xml:space="preserve">Mai Van Tan, </w:t>
      </w:r>
      <w:r w:rsidDel="00000000" w:rsidR="00000000" w:rsidRPr="00000000">
        <w:rPr>
          <w:b w:val="1"/>
          <w:rtl w:val="0"/>
        </w:rPr>
        <w:t xml:space="preserve">Do Thi Huong</w:t>
      </w:r>
      <w:r w:rsidDel="00000000" w:rsidR="00000000" w:rsidRPr="00000000">
        <w:rPr>
          <w:rtl w:val="0"/>
        </w:rPr>
        <w:t xml:space="preserve">, Nguyễn Van Hoan and Pham Van Cuong (2013). Breeding short growth duration of rice derived from a cross between indica cultivar IR24 (</w:t>
      </w:r>
      <w:r w:rsidDel="00000000" w:rsidR="00000000" w:rsidRPr="00000000">
        <w:rPr>
          <w:i w:val="1"/>
          <w:rtl w:val="0"/>
        </w:rPr>
        <w:t xml:space="preserve">Oryza sativa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9" w:line="237" w:lineRule="auto"/>
        <w:ind w:left="355" w:firstLine="0"/>
        <w:rPr/>
      </w:pPr>
      <w:r w:rsidDel="00000000" w:rsidR="00000000" w:rsidRPr="00000000">
        <w:rPr>
          <w:rtl w:val="0"/>
        </w:rPr>
        <w:t xml:space="preserve">L) and </w:t>
      </w:r>
      <w:r w:rsidDel="00000000" w:rsidR="00000000" w:rsidRPr="00000000">
        <w:rPr>
          <w:i w:val="1"/>
          <w:rtl w:val="0"/>
        </w:rPr>
        <w:t xml:space="preserve">oryza rufipogon</w:t>
      </w:r>
      <w:r w:rsidDel="00000000" w:rsidR="00000000" w:rsidRPr="00000000">
        <w:rPr>
          <w:rtl w:val="0"/>
        </w:rPr>
        <w:t xml:space="preserve"> species. </w:t>
      </w:r>
      <w:r w:rsidDel="00000000" w:rsidR="00000000" w:rsidRPr="00000000">
        <w:rPr>
          <w:sz w:val="22"/>
          <w:szCs w:val="22"/>
          <w:rtl w:val="0"/>
        </w:rPr>
        <w:t xml:space="preserve">Journal of Science and Development, Ha Noi University of Agriculture. Vol 11, No7, p 945-950. </w:t>
      </w: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spacing w:after="0" w:line="234" w:lineRule="auto"/>
        <w:ind w:left="370" w:hanging="370"/>
        <w:rPr/>
      </w:pPr>
      <w:r w:rsidDel="00000000" w:rsidR="00000000" w:rsidRPr="00000000">
        <w:rPr>
          <w:sz w:val="22"/>
          <w:szCs w:val="22"/>
          <w:rtl w:val="0"/>
        </w:rPr>
        <w:t xml:space="preserve">Tang Thi Hanh, Phan Thi Hong Nhung, </w:t>
      </w:r>
      <w:r w:rsidDel="00000000" w:rsidR="00000000" w:rsidRPr="00000000">
        <w:rPr>
          <w:b w:val="1"/>
          <w:sz w:val="22"/>
          <w:szCs w:val="22"/>
          <w:rtl w:val="0"/>
        </w:rPr>
        <w:t xml:space="preserve">Do Thi Huong</w:t>
      </w:r>
      <w:r w:rsidDel="00000000" w:rsidR="00000000" w:rsidRPr="00000000">
        <w:rPr>
          <w:sz w:val="22"/>
          <w:szCs w:val="22"/>
          <w:rtl w:val="0"/>
        </w:rPr>
        <w:t xml:space="preserve">, Pham Van Cuong and TAKYUA ARAKI (2013).</w:t>
      </w:r>
      <w:r w:rsidDel="00000000" w:rsidR="00000000" w:rsidRPr="00000000">
        <w:rPr>
          <w:rtl w:val="0"/>
        </w:rPr>
        <w:t xml:space="preserve"> </w:t>
      </w:r>
      <w:r w:rsidDel="00000000" w:rsidR="00000000" w:rsidRPr="00000000">
        <w:rPr>
          <w:i w:val="1"/>
          <w:rtl w:val="0"/>
        </w:rPr>
        <w:t xml:space="preserve">Nitrogen use effeciency and Accumulation grain yield of two very short growth duration rice lines</w:t>
      </w:r>
      <w:r w:rsidDel="00000000" w:rsidR="00000000" w:rsidRPr="00000000">
        <w:rPr>
          <w:rtl w:val="0"/>
        </w:rPr>
        <w:t xml:space="preserve">. Sience and Technology Journal of Agriculture and Rural Development</w:t>
      </w:r>
      <w:r w:rsidDel="00000000" w:rsidR="00000000" w:rsidRPr="00000000">
        <w:rPr>
          <w:sz w:val="22"/>
          <w:szCs w:val="22"/>
          <w:rtl w:val="0"/>
        </w:rPr>
        <w:t xml:space="preserve">. Vol 1, pp 9-17.  </w:t>
      </w: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ind w:left="370" w:hanging="370"/>
        <w:rPr/>
      </w:pPr>
      <w:r w:rsidDel="00000000" w:rsidR="00000000" w:rsidRPr="00000000">
        <w:rPr>
          <w:b w:val="1"/>
          <w:rtl w:val="0"/>
        </w:rPr>
        <w:t xml:space="preserve">Do Thi Huong, </w:t>
      </w:r>
      <w:r w:rsidDel="00000000" w:rsidR="00000000" w:rsidRPr="00000000">
        <w:rPr>
          <w:rtl w:val="0"/>
        </w:rPr>
        <w:t xml:space="preserve">Nguyen Thanh Tung, Mai Van Tan, Nguyen Van Hoan and Pham Van Cuong (2014). Environmental responsibility of newly deverloped rice lines with shortgrowth duration in Ha Noi and Thai Nguyen. Sience and Technology Journal of Agriculture and Rural Development. Vol1, p 17-25. </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ind w:left="370" w:hanging="370"/>
        <w:rPr/>
      </w:pPr>
      <w:r w:rsidDel="00000000" w:rsidR="00000000" w:rsidRPr="00000000">
        <w:rPr>
          <w:rtl w:val="0"/>
        </w:rPr>
        <w:t xml:space="preserve">Tang Thi Hanh, Nguyen Thi Hien, Doan Cong Dien, </w:t>
      </w:r>
      <w:r w:rsidDel="00000000" w:rsidR="00000000" w:rsidRPr="00000000">
        <w:rPr>
          <w:b w:val="1"/>
          <w:rtl w:val="0"/>
        </w:rPr>
        <w:t xml:space="preserve">Do Thi Huong</w:t>
      </w:r>
      <w:r w:rsidDel="00000000" w:rsidR="00000000" w:rsidRPr="00000000">
        <w:rPr>
          <w:rtl w:val="0"/>
        </w:rPr>
        <w:t xml:space="preserve">, Vu Hong Quang and Pham Van Cuong (2014). Photosynthesis, Dry Matter Accumulation and Grain Yield of A Short Growth Duration Rice Line DCG66 under Different Nitrogen Levels and Transplanting Densities.</w:t>
      </w:r>
      <w:r w:rsidDel="00000000" w:rsidR="00000000" w:rsidRPr="00000000">
        <w:rPr>
          <w:sz w:val="22"/>
          <w:szCs w:val="22"/>
          <w:rtl w:val="0"/>
        </w:rPr>
        <w:t xml:space="preserve"> Journal of Science and Development, Ha Noi University of Agriculture. Vol 12, No2, p </w:t>
      </w:r>
      <w:r w:rsidDel="00000000" w:rsidR="00000000" w:rsidRPr="00000000">
        <w:rPr>
          <w:rtl w:val="0"/>
        </w:rPr>
        <w:t xml:space="preserve">146-158. </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ind w:left="370" w:hanging="370"/>
        <w:rPr/>
      </w:pPr>
      <w:r w:rsidDel="00000000" w:rsidR="00000000" w:rsidRPr="00000000">
        <w:rPr>
          <w:b w:val="1"/>
          <w:rtl w:val="0"/>
        </w:rPr>
        <w:t xml:space="preserve">Do Thi Huong</w:t>
      </w:r>
      <w:r w:rsidDel="00000000" w:rsidR="00000000" w:rsidRPr="00000000">
        <w:rPr>
          <w:rtl w:val="0"/>
        </w:rPr>
        <w:t xml:space="preserve">, Tang Thi Hanh, Nguyen Van Hoan and Pham Van Cuong (2014). Responseof The Flag Leaf Photosynthesis to Different Growing Seasons and Nitrogen Levels in Early Maturing Line of Rice at Ripening Stage, </w:t>
      </w:r>
      <w:r w:rsidDel="00000000" w:rsidR="00000000" w:rsidRPr="00000000">
        <w:rPr>
          <w:sz w:val="22"/>
          <w:szCs w:val="22"/>
          <w:rtl w:val="0"/>
        </w:rPr>
        <w:t xml:space="preserve">Journal of Science and Development,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9" w:line="237" w:lineRule="auto"/>
        <w:ind w:left="355" w:firstLine="0"/>
        <w:rPr/>
      </w:pPr>
      <w:r w:rsidDel="00000000" w:rsidR="00000000" w:rsidRPr="00000000">
        <w:rPr>
          <w:sz w:val="22"/>
          <w:szCs w:val="22"/>
          <w:rtl w:val="0"/>
        </w:rPr>
        <w:t xml:space="preserve">Ha Noi University of Agriculture</w:t>
      </w:r>
      <w:r w:rsidDel="00000000" w:rsidR="00000000" w:rsidRPr="00000000">
        <w:rPr>
          <w:rtl w:val="0"/>
        </w:rPr>
        <w:t xml:space="preserve">, 12(8): 1157-1167. </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ind w:left="370" w:hanging="370"/>
        <w:rPr/>
      </w:pPr>
      <w:r w:rsidDel="00000000" w:rsidR="00000000" w:rsidRPr="00000000">
        <w:rPr>
          <w:b w:val="1"/>
          <w:rtl w:val="0"/>
        </w:rPr>
        <w:t xml:space="preserve">Do Thi Huong</w:t>
      </w:r>
      <w:r w:rsidDel="00000000" w:rsidR="00000000" w:rsidRPr="00000000">
        <w:rPr>
          <w:rtl w:val="0"/>
        </w:rPr>
        <w:t xml:space="preserve">, Tang Thi Hanh, Nguyen Van Hoan and Pham Van Cuong (2014). NonStructural Carbohydrates Accumulation in Stems of Early Maturing Rice Lineunder DifferentNitrogen Rates, </w:t>
      </w:r>
      <w:r w:rsidDel="00000000" w:rsidR="00000000" w:rsidRPr="00000000">
        <w:rPr>
          <w:sz w:val="22"/>
          <w:szCs w:val="22"/>
          <w:rtl w:val="0"/>
        </w:rPr>
        <w:t xml:space="preserve">Journal of Science and Development, Ha Noi University of Agriculture</w:t>
      </w:r>
      <w:r w:rsidDel="00000000" w:rsidR="00000000" w:rsidRPr="00000000">
        <w:rPr>
          <w:rtl w:val="0"/>
        </w:rPr>
        <w:t xml:space="preserve">, 12(8): 1168-1176.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4" w:line="240" w:lineRule="auto"/>
        <w:ind w:left="360" w:firstLine="0"/>
        <w:jc w:val="left"/>
        <w:rPr/>
      </w:pPr>
      <w:r w:rsidDel="00000000" w:rsidR="00000000" w:rsidRPr="00000000">
        <w:rPr>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ind w:left="360" w:firstLine="0"/>
        <w:jc w:val="left"/>
        <w:rPr/>
      </w:pPr>
      <w:r w:rsidDel="00000000" w:rsidR="00000000" w:rsidRPr="00000000">
        <w:rPr>
          <w:b w:val="1"/>
          <w:color w:val="000080"/>
          <w:rtl w:val="0"/>
        </w:rPr>
        <w:t xml:space="preserve">16.2. PROCEEDING IN WORKSHOP AND SEMINAR </w:t>
      </w:r>
      <w:r w:rsidDel="00000000" w:rsidR="00000000" w:rsidRPr="00000000">
        <w:rPr>
          <w:rtl w:val="0"/>
        </w:rPr>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hd w:fill="auto" w:val="clear"/>
        <w:ind w:left="327" w:hanging="327"/>
        <w:rPr/>
      </w:pPr>
      <w:r w:rsidDel="00000000" w:rsidR="00000000" w:rsidRPr="00000000">
        <w:rPr>
          <w:rtl w:val="0"/>
        </w:rPr>
        <w:t xml:space="preserve">Nguyen Thi Lan, </w:t>
      </w:r>
      <w:r w:rsidDel="00000000" w:rsidR="00000000" w:rsidRPr="00000000">
        <w:rPr>
          <w:b w:val="1"/>
          <w:rtl w:val="0"/>
        </w:rPr>
        <w:t xml:space="preserve">Do Thi Huong</w:t>
      </w:r>
      <w:r w:rsidDel="00000000" w:rsidR="00000000" w:rsidRPr="00000000">
        <w:rPr>
          <w:rtl w:val="0"/>
        </w:rPr>
        <w:t xml:space="preserve"> (2009). Status of using of ferilizers, pesticide for vagetable production and testing organic farming methods on cabbage in Winter – Autumn season 2007 in Gia Lam, Ha Noi. Seminar of  female resechers working at Ha Noi University of Agriculture Ha Noi, 19</w:t>
      </w:r>
      <w:r w:rsidDel="00000000" w:rsidR="00000000" w:rsidRPr="00000000">
        <w:rPr>
          <w:vertAlign w:val="superscript"/>
          <w:rtl w:val="0"/>
        </w:rPr>
        <w:t xml:space="preserve">th</w:t>
      </w:r>
      <w:r w:rsidDel="00000000" w:rsidR="00000000" w:rsidRPr="00000000">
        <w:rPr>
          <w:rtl w:val="0"/>
        </w:rPr>
        <w:t xml:space="preserve">, p 36-41.  </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hd w:fill="auto" w:val="clear"/>
        <w:ind w:left="327" w:hanging="327"/>
        <w:rPr/>
      </w:pPr>
      <w:r w:rsidDel="00000000" w:rsidR="00000000" w:rsidRPr="00000000">
        <w:rPr>
          <w:b w:val="1"/>
          <w:rtl w:val="0"/>
        </w:rPr>
        <w:t xml:space="preserve">Do Thi Huong</w:t>
      </w:r>
      <w:r w:rsidDel="00000000" w:rsidR="00000000" w:rsidRPr="00000000">
        <w:rPr>
          <w:rtl w:val="0"/>
        </w:rPr>
        <w:t xml:space="preserve">, Nguyen Van Hoan, Nguyen Thanh Tung, Nguyen Thi Thinh, Doan Cong Dien, Pham Van Cuong (2011). Comparision of agronomic characteristics of rice lines with short growth duration bewteen two defferent ecological regions in Thai Nguyen and Ha Noi. Sustainable Agriculture Develpoment respond to Climate change in Vietnam (with Abtract), p 43.  </w:t>
      </w: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40" w:line="240" w:lineRule="auto"/>
        <w:ind w:left="360" w:firstLine="0"/>
        <w:jc w:val="left"/>
        <w:rPr/>
      </w:pPr>
      <w:r w:rsidDel="00000000" w:rsidR="00000000" w:rsidRPr="00000000">
        <w:rPr>
          <w:rFonts w:ascii="Courier New" w:cs="Courier New" w:eastAsia="Courier New" w:hAnsi="Courier New"/>
          <w:i w:val="1"/>
          <w:color w:val="000080"/>
          <w:rtl w:val="0"/>
        </w:rPr>
        <w:t xml:space="preserve">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ind w:left="360" w:firstLine="0"/>
        <w:jc w:val="left"/>
        <w:rPr/>
      </w:pPr>
      <w:r w:rsidDel="00000000" w:rsidR="00000000" w:rsidRPr="00000000">
        <w:rPr>
          <w:rFonts w:ascii="Courier New" w:cs="Courier New" w:eastAsia="Courier New" w:hAnsi="Courier New"/>
          <w:color w:val="000080"/>
          <w:rtl w:val="0"/>
        </w:rPr>
        <w:t xml:space="preserve">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ind w:left="0" w:firstLine="0"/>
        <w:jc w:val="right"/>
        <w:rPr/>
      </w:pPr>
      <w:r w:rsidDel="00000000" w:rsidR="00000000" w:rsidRPr="00000000">
        <w:rPr>
          <w:color w:val="000080"/>
          <w:rtl w:val="0"/>
        </w:rPr>
        <w:t xml:space="preserve">Hanoi, 27 Oct, 2015 </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ind w:left="355" w:right="-15" w:firstLine="0"/>
        <w:jc w:val="left"/>
        <w:rPr/>
      </w:pPr>
      <w:r w:rsidDel="00000000" w:rsidR="00000000" w:rsidRPr="00000000">
        <w:rPr>
          <w:color w:val="000080"/>
          <w:rtl w:val="0"/>
        </w:rPr>
        <w:t xml:space="preserve"> </w:t>
        <w:tab/>
        <w:t xml:space="preserve"> </w:t>
        <w:tab/>
        <w:t xml:space="preserve"> </w:t>
        <w:tab/>
        <w:t xml:space="preserve"> </w:t>
        <w:tab/>
        <w:t xml:space="preserve"> </w:t>
        <w:tab/>
        <w:t xml:space="preserve"> </w:t>
        <w:tab/>
        <w:t xml:space="preserve"> </w:t>
        <w:tab/>
        <w:t xml:space="preserve"> </w:t>
        <w:tab/>
        <w:t xml:space="preserve">                                  Signature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ind w:left="360" w:firstLine="0"/>
        <w:jc w:val="left"/>
        <w:rPr/>
      </w:pPr>
      <w:r w:rsidDel="00000000" w:rsidR="00000000" w:rsidRPr="00000000">
        <w:rPr>
          <w:color w:val="000080"/>
          <w:rtl w:val="0"/>
        </w:rPr>
        <w:t xml:space="preserve">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ind w:left="360" w:firstLine="0"/>
        <w:jc w:val="left"/>
        <w:rPr/>
      </w:pPr>
      <w:r w:rsidDel="00000000" w:rsidR="00000000" w:rsidRPr="00000000">
        <w:rPr>
          <w:color w:val="000080"/>
          <w:rtl w:val="0"/>
        </w:rPr>
        <w:t xml:space="preserve">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ind w:left="360" w:firstLine="0"/>
        <w:jc w:val="left"/>
        <w:rPr/>
      </w:pPr>
      <w:r w:rsidDel="00000000" w:rsidR="00000000" w:rsidRPr="00000000">
        <w:rPr>
          <w:color w:val="000080"/>
          <w:rtl w:val="0"/>
        </w:rPr>
        <w:t xml:space="preserve"> </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ind w:left="360" w:firstLine="0"/>
        <w:jc w:val="left"/>
        <w:rPr/>
      </w:pPr>
      <w:r w:rsidDel="00000000" w:rsidR="00000000" w:rsidRPr="00000000">
        <w:rPr>
          <w:color w:val="000080"/>
          <w:rtl w:val="0"/>
        </w:rPr>
        <w:t xml:space="preserve"> </w:t>
        <w:tab/>
        <w:t xml:space="preserve"> </w:t>
        <w:tab/>
        <w:t xml:space="preserve"> </w:t>
        <w:tab/>
        <w:t xml:space="preserve"> </w:t>
        <w:tab/>
        <w:t xml:space="preserve"> </w:t>
        <w:tab/>
        <w:t xml:space="preserve"> </w:t>
        <w:tab/>
        <w:t xml:space="preserve"> </w:t>
        <w:tab/>
        <w:t xml:space="preserve"> </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ind w:left="355" w:right="-15" w:firstLine="0"/>
        <w:jc w:val="left"/>
        <w:rPr/>
      </w:pPr>
      <w:r w:rsidDel="00000000" w:rsidR="00000000" w:rsidRPr="00000000">
        <w:rPr>
          <w:color w:val="000080"/>
          <w:rtl w:val="0"/>
        </w:rPr>
        <w:t xml:space="preserve"> </w:t>
        <w:tab/>
        <w:t xml:space="preserve"> </w:t>
        <w:tab/>
        <w:t xml:space="preserve"> </w:t>
        <w:tab/>
        <w:t xml:space="preserve"> </w:t>
        <w:tab/>
        <w:t xml:space="preserve"> </w:t>
        <w:tab/>
        <w:t xml:space="preserve"> </w:t>
        <w:tab/>
        <w:t xml:space="preserve"> </w:t>
        <w:tab/>
        <w:t xml:space="preserve"> </w:t>
        <w:tab/>
        <w:t xml:space="preserve">                                Do Thi Huong </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ind w:left="360" w:firstLine="0"/>
        <w:jc w:val="left"/>
        <w:rPr/>
      </w:pPr>
      <w:r w:rsidDel="00000000" w:rsidR="00000000" w:rsidRPr="00000000">
        <w:rPr>
          <w:color w:val="000080"/>
          <w:rtl w:val="0"/>
        </w:rPr>
        <w:t xml:space="preserve"> </w:t>
      </w:r>
      <w:r w:rsidDel="00000000" w:rsidR="00000000" w:rsidRPr="00000000">
        <w:rPr>
          <w:rtl w:val="0"/>
        </w:rPr>
      </w:r>
    </w:p>
    <w:sectPr>
      <w:footerReference r:id="rId6" w:type="default"/>
      <w:pgSz w:h="15840" w:w="12240"/>
      <w:pgMar w:bottom="1503" w:top="270" w:left="1440" w:right="143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MS Mincho"/>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682" w:line="240" w:lineRule="auto"/>
      <w:ind w:left="0" w:firstLine="0"/>
      <w:jc w:val="left"/>
      <w:rPr/>
    </w:pPr>
    <w:r w:rsidDel="00000000" w:rsidR="00000000" w:rsidRPr="00000000">
      <w:rPr>
        <w:rFonts w:ascii="Courier New" w:cs="Courier New" w:eastAsia="Courier New" w:hAnsi="Courier New"/>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370" w:hanging="370"/>
      </w:pPr>
      <w:rPr>
        <w:rFonts w:ascii="Times New Roman" w:cs="Times New Roman" w:eastAsia="Times New Roman" w:hAnsi="Times New Roman"/>
        <w:b w:val="1"/>
        <w:i w:val="0"/>
        <w:strike w:val="0"/>
        <w:color w:val="000000"/>
        <w:sz w:val="24"/>
        <w:szCs w:val="24"/>
        <w:u w:val="none"/>
        <w:vertAlign w:val="baseline"/>
      </w:rPr>
    </w:lvl>
    <w:lvl w:ilvl="1">
      <w:start w:val="1"/>
      <w:numFmt w:val="lowerLetter"/>
      <w:lvlText w:val="%2"/>
      <w:lvlJc w:val="left"/>
      <w:pPr>
        <w:ind w:left="1440" w:hanging="1440"/>
      </w:pPr>
      <w:rPr>
        <w:rFonts w:ascii="Times New Roman" w:cs="Times New Roman" w:eastAsia="Times New Roman" w:hAnsi="Times New Roman"/>
        <w:b w:val="1"/>
        <w:i w:val="0"/>
        <w:strike w:val="0"/>
        <w:color w:val="000000"/>
        <w:sz w:val="24"/>
        <w:szCs w:val="24"/>
        <w:u w:val="none"/>
        <w:vertAlign w:val="baseline"/>
      </w:rPr>
    </w:lvl>
    <w:lvl w:ilvl="2">
      <w:start w:val="1"/>
      <w:numFmt w:val="lowerRoman"/>
      <w:lvlText w:val="%3"/>
      <w:lvlJc w:val="left"/>
      <w:pPr>
        <w:ind w:left="2160" w:hanging="2160"/>
      </w:pPr>
      <w:rPr>
        <w:rFonts w:ascii="Times New Roman" w:cs="Times New Roman" w:eastAsia="Times New Roman" w:hAnsi="Times New Roman"/>
        <w:b w:val="1"/>
        <w:i w:val="0"/>
        <w:strike w:val="0"/>
        <w:color w:val="000000"/>
        <w:sz w:val="24"/>
        <w:szCs w:val="24"/>
        <w:u w:val="none"/>
        <w:vertAlign w:val="baseline"/>
      </w:rPr>
    </w:lvl>
    <w:lvl w:ilvl="3">
      <w:start w:val="1"/>
      <w:numFmt w:val="decimal"/>
      <w:lvlText w:val="%4"/>
      <w:lvlJc w:val="left"/>
      <w:pPr>
        <w:ind w:left="2880" w:hanging="2880"/>
      </w:pPr>
      <w:rPr>
        <w:rFonts w:ascii="Times New Roman" w:cs="Times New Roman" w:eastAsia="Times New Roman" w:hAnsi="Times New Roman"/>
        <w:b w:val="1"/>
        <w:i w:val="0"/>
        <w:strike w:val="0"/>
        <w:color w:val="000000"/>
        <w:sz w:val="24"/>
        <w:szCs w:val="24"/>
        <w:u w:val="none"/>
        <w:vertAlign w:val="baseline"/>
      </w:rPr>
    </w:lvl>
    <w:lvl w:ilvl="4">
      <w:start w:val="1"/>
      <w:numFmt w:val="lowerLetter"/>
      <w:lvlText w:val="%5"/>
      <w:lvlJc w:val="left"/>
      <w:pPr>
        <w:ind w:left="3600" w:hanging="3600"/>
      </w:pPr>
      <w:rPr>
        <w:rFonts w:ascii="Times New Roman" w:cs="Times New Roman" w:eastAsia="Times New Roman" w:hAnsi="Times New Roman"/>
        <w:b w:val="1"/>
        <w:i w:val="0"/>
        <w:strike w:val="0"/>
        <w:color w:val="000000"/>
        <w:sz w:val="24"/>
        <w:szCs w:val="24"/>
        <w:u w:val="none"/>
        <w:vertAlign w:val="baseline"/>
      </w:rPr>
    </w:lvl>
    <w:lvl w:ilvl="5">
      <w:start w:val="1"/>
      <w:numFmt w:val="lowerRoman"/>
      <w:lvlText w:val="%6"/>
      <w:lvlJc w:val="left"/>
      <w:pPr>
        <w:ind w:left="4320" w:hanging="4320"/>
      </w:pPr>
      <w:rPr>
        <w:rFonts w:ascii="Times New Roman" w:cs="Times New Roman" w:eastAsia="Times New Roman" w:hAnsi="Times New Roman"/>
        <w:b w:val="1"/>
        <w:i w:val="0"/>
        <w:strike w:val="0"/>
        <w:color w:val="000000"/>
        <w:sz w:val="24"/>
        <w:szCs w:val="24"/>
        <w:u w:val="none"/>
        <w:vertAlign w:val="baseline"/>
      </w:rPr>
    </w:lvl>
    <w:lvl w:ilvl="6">
      <w:start w:val="1"/>
      <w:numFmt w:val="decimal"/>
      <w:lvlText w:val="%7"/>
      <w:lvlJc w:val="left"/>
      <w:pPr>
        <w:ind w:left="5040" w:hanging="5040"/>
      </w:pPr>
      <w:rPr>
        <w:rFonts w:ascii="Times New Roman" w:cs="Times New Roman" w:eastAsia="Times New Roman" w:hAnsi="Times New Roman"/>
        <w:b w:val="1"/>
        <w:i w:val="0"/>
        <w:strike w:val="0"/>
        <w:color w:val="000000"/>
        <w:sz w:val="24"/>
        <w:szCs w:val="24"/>
        <w:u w:val="none"/>
        <w:vertAlign w:val="baseline"/>
      </w:rPr>
    </w:lvl>
    <w:lvl w:ilvl="7">
      <w:start w:val="1"/>
      <w:numFmt w:val="lowerLetter"/>
      <w:lvlText w:val="%8"/>
      <w:lvlJc w:val="left"/>
      <w:pPr>
        <w:ind w:left="5760" w:hanging="5760"/>
      </w:pPr>
      <w:rPr>
        <w:rFonts w:ascii="Times New Roman" w:cs="Times New Roman" w:eastAsia="Times New Roman" w:hAnsi="Times New Roman"/>
        <w:b w:val="1"/>
        <w:i w:val="0"/>
        <w:strike w:val="0"/>
        <w:color w:val="000000"/>
        <w:sz w:val="24"/>
        <w:szCs w:val="24"/>
        <w:u w:val="none"/>
        <w:vertAlign w:val="baseline"/>
      </w:rPr>
    </w:lvl>
    <w:lvl w:ilvl="8">
      <w:start w:val="1"/>
      <w:numFmt w:val="lowerRoman"/>
      <w:lvlText w:val="%9"/>
      <w:lvlJc w:val="left"/>
      <w:pPr>
        <w:ind w:left="6480" w:hanging="6480"/>
      </w:pPr>
      <w:rPr>
        <w:rFonts w:ascii="Times New Roman" w:cs="Times New Roman" w:eastAsia="Times New Roman" w:hAnsi="Times New Roman"/>
        <w:b w:val="1"/>
        <w:i w:val="0"/>
        <w:strike w:val="0"/>
        <w:color w:val="000000"/>
        <w:sz w:val="24"/>
        <w:szCs w:val="24"/>
        <w:u w:val="none"/>
        <w:vertAlign w:val="baseline"/>
      </w:rPr>
    </w:lvl>
  </w:abstractNum>
  <w:abstractNum w:abstractNumId="2">
    <w:lvl w:ilvl="0">
      <w:start w:val="1"/>
      <w:numFmt w:val="decimal"/>
      <w:lvlText w:val="%1."/>
      <w:lvlJc w:val="left"/>
      <w:pPr>
        <w:ind w:left="327" w:hanging="327"/>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1397" w:hanging="1397"/>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2117" w:hanging="2117"/>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837" w:hanging="2837"/>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3557" w:hanging="3557"/>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4277" w:hanging="4277"/>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4997" w:hanging="4997"/>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717" w:hanging="5717"/>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6437" w:hanging="6437"/>
      </w:pPr>
      <w:rPr>
        <w:rFonts w:ascii="Times New Roman" w:cs="Times New Roman" w:eastAsia="Times New Roman" w:hAnsi="Times New Roman"/>
        <w:b w:val="0"/>
        <w:i w:val="0"/>
        <w:strike w:val="0"/>
        <w:color w:val="000000"/>
        <w:sz w:val="24"/>
        <w:szCs w:val="24"/>
        <w:u w:val="none"/>
        <w:vertAlign w:val="baseline"/>
      </w:rPr>
    </w:lvl>
  </w:abstractNum>
  <w:abstractNum w:abstractNumId="3">
    <w:lvl w:ilvl="0">
      <w:start w:val="3"/>
      <w:numFmt w:val="decimal"/>
      <w:lvlText w:val="%1."/>
      <w:lvlJc w:val="left"/>
      <w:pPr>
        <w:ind w:left="271" w:hanging="271"/>
      </w:pPr>
      <w:rPr>
        <w:rFonts w:ascii="Times New Roman" w:cs="Times New Roman" w:eastAsia="Times New Roman" w:hAnsi="Times New Roman"/>
        <w:b w:val="1"/>
        <w:i w:val="0"/>
        <w:strike w:val="0"/>
        <w:color w:val="000000"/>
        <w:sz w:val="24"/>
        <w:szCs w:val="24"/>
        <w:u w:val="none"/>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vertAlign w:val="baseline"/>
      </w:rPr>
    </w:lvl>
  </w:abstractNum>
  <w:abstractNum w:abstractNumId="4">
    <w:lvl w:ilvl="0">
      <w:start w:val="16"/>
      <w:numFmt w:val="decimal"/>
      <w:lvlText w:val="%1."/>
      <w:lvlJc w:val="left"/>
      <w:pPr>
        <w:ind w:left="825" w:hanging="825"/>
      </w:pPr>
      <w:rPr>
        <w:rFonts w:ascii="Times New Roman" w:cs="Times New Roman" w:eastAsia="Times New Roman" w:hAnsi="Times New Roman"/>
        <w:b w:val="1"/>
        <w:i w:val="0"/>
        <w:strike w:val="0"/>
        <w:color w:val="000080"/>
        <w:sz w:val="32"/>
        <w:szCs w:val="32"/>
        <w:u w:val="none"/>
        <w:vertAlign w:val="baseline"/>
      </w:rPr>
    </w:lvl>
    <w:lvl w:ilvl="1">
      <w:start w:val="1"/>
      <w:numFmt w:val="lowerLetter"/>
      <w:lvlText w:val="%2"/>
      <w:lvlJc w:val="left"/>
      <w:pPr>
        <w:ind w:left="1425" w:hanging="1425"/>
      </w:pPr>
      <w:rPr>
        <w:rFonts w:ascii="Times New Roman" w:cs="Times New Roman" w:eastAsia="Times New Roman" w:hAnsi="Times New Roman"/>
        <w:b w:val="1"/>
        <w:i w:val="0"/>
        <w:strike w:val="0"/>
        <w:color w:val="000080"/>
        <w:sz w:val="32"/>
        <w:szCs w:val="32"/>
        <w:u w:val="none"/>
        <w:vertAlign w:val="baseline"/>
      </w:rPr>
    </w:lvl>
    <w:lvl w:ilvl="2">
      <w:start w:val="1"/>
      <w:numFmt w:val="lowerRoman"/>
      <w:lvlText w:val="%3"/>
      <w:lvlJc w:val="left"/>
      <w:pPr>
        <w:ind w:left="2145" w:hanging="2145"/>
      </w:pPr>
      <w:rPr>
        <w:rFonts w:ascii="Times New Roman" w:cs="Times New Roman" w:eastAsia="Times New Roman" w:hAnsi="Times New Roman"/>
        <w:b w:val="1"/>
        <w:i w:val="0"/>
        <w:strike w:val="0"/>
        <w:color w:val="000080"/>
        <w:sz w:val="32"/>
        <w:szCs w:val="32"/>
        <w:u w:val="none"/>
        <w:vertAlign w:val="baseline"/>
      </w:rPr>
    </w:lvl>
    <w:lvl w:ilvl="3">
      <w:start w:val="1"/>
      <w:numFmt w:val="decimal"/>
      <w:lvlText w:val="%4"/>
      <w:lvlJc w:val="left"/>
      <w:pPr>
        <w:ind w:left="2865" w:hanging="2865"/>
      </w:pPr>
      <w:rPr>
        <w:rFonts w:ascii="Times New Roman" w:cs="Times New Roman" w:eastAsia="Times New Roman" w:hAnsi="Times New Roman"/>
        <w:b w:val="1"/>
        <w:i w:val="0"/>
        <w:strike w:val="0"/>
        <w:color w:val="000080"/>
        <w:sz w:val="32"/>
        <w:szCs w:val="32"/>
        <w:u w:val="none"/>
        <w:vertAlign w:val="baseline"/>
      </w:rPr>
    </w:lvl>
    <w:lvl w:ilvl="4">
      <w:start w:val="1"/>
      <w:numFmt w:val="lowerLetter"/>
      <w:lvlText w:val="%5"/>
      <w:lvlJc w:val="left"/>
      <w:pPr>
        <w:ind w:left="3585" w:hanging="3585"/>
      </w:pPr>
      <w:rPr>
        <w:rFonts w:ascii="Times New Roman" w:cs="Times New Roman" w:eastAsia="Times New Roman" w:hAnsi="Times New Roman"/>
        <w:b w:val="1"/>
        <w:i w:val="0"/>
        <w:strike w:val="0"/>
        <w:color w:val="000080"/>
        <w:sz w:val="32"/>
        <w:szCs w:val="32"/>
        <w:u w:val="none"/>
        <w:vertAlign w:val="baseline"/>
      </w:rPr>
    </w:lvl>
    <w:lvl w:ilvl="5">
      <w:start w:val="1"/>
      <w:numFmt w:val="lowerRoman"/>
      <w:lvlText w:val="%6"/>
      <w:lvlJc w:val="left"/>
      <w:pPr>
        <w:ind w:left="4305" w:hanging="4305"/>
      </w:pPr>
      <w:rPr>
        <w:rFonts w:ascii="Times New Roman" w:cs="Times New Roman" w:eastAsia="Times New Roman" w:hAnsi="Times New Roman"/>
        <w:b w:val="1"/>
        <w:i w:val="0"/>
        <w:strike w:val="0"/>
        <w:color w:val="000080"/>
        <w:sz w:val="32"/>
        <w:szCs w:val="32"/>
        <w:u w:val="none"/>
        <w:vertAlign w:val="baseline"/>
      </w:rPr>
    </w:lvl>
    <w:lvl w:ilvl="6">
      <w:start w:val="1"/>
      <w:numFmt w:val="decimal"/>
      <w:lvlText w:val="%7"/>
      <w:lvlJc w:val="left"/>
      <w:pPr>
        <w:ind w:left="5025" w:hanging="5025"/>
      </w:pPr>
      <w:rPr>
        <w:rFonts w:ascii="Times New Roman" w:cs="Times New Roman" w:eastAsia="Times New Roman" w:hAnsi="Times New Roman"/>
        <w:b w:val="1"/>
        <w:i w:val="0"/>
        <w:strike w:val="0"/>
        <w:color w:val="000080"/>
        <w:sz w:val="32"/>
        <w:szCs w:val="32"/>
        <w:u w:val="none"/>
        <w:vertAlign w:val="baseline"/>
      </w:rPr>
    </w:lvl>
    <w:lvl w:ilvl="7">
      <w:start w:val="1"/>
      <w:numFmt w:val="lowerLetter"/>
      <w:lvlText w:val="%8"/>
      <w:lvlJc w:val="left"/>
      <w:pPr>
        <w:ind w:left="5745" w:hanging="5745"/>
      </w:pPr>
      <w:rPr>
        <w:rFonts w:ascii="Times New Roman" w:cs="Times New Roman" w:eastAsia="Times New Roman" w:hAnsi="Times New Roman"/>
        <w:b w:val="1"/>
        <w:i w:val="0"/>
        <w:strike w:val="0"/>
        <w:color w:val="000080"/>
        <w:sz w:val="32"/>
        <w:szCs w:val="32"/>
        <w:u w:val="none"/>
        <w:vertAlign w:val="baseline"/>
      </w:rPr>
    </w:lvl>
    <w:lvl w:ilvl="8">
      <w:start w:val="1"/>
      <w:numFmt w:val="lowerRoman"/>
      <w:lvlText w:val="%9"/>
      <w:lvlJc w:val="left"/>
      <w:pPr>
        <w:ind w:left="6465" w:hanging="6465"/>
      </w:pPr>
      <w:rPr>
        <w:rFonts w:ascii="Times New Roman" w:cs="Times New Roman" w:eastAsia="Times New Roman" w:hAnsi="Times New Roman"/>
        <w:b w:val="1"/>
        <w:i w:val="0"/>
        <w:strike w:val="0"/>
        <w:color w:val="000080"/>
        <w:sz w:val="32"/>
        <w:szCs w:val="32"/>
        <w:u w:val="none"/>
        <w:vertAlign w:val="baseline"/>
      </w:rPr>
    </w:lvl>
  </w:abstractNum>
  <w:abstractNum w:abstractNumId="5">
    <w:lvl w:ilvl="0">
      <w:start w:val="1"/>
      <w:numFmt w:val="decimal"/>
      <w:lvlText w:val="%1."/>
      <w:lvlJc w:val="left"/>
      <w:pPr>
        <w:ind w:left="657" w:hanging="657"/>
      </w:pPr>
      <w:rPr>
        <w:rFonts w:ascii="Times New Roman" w:cs="Times New Roman" w:eastAsia="Times New Roman" w:hAnsi="Times New Roman"/>
        <w:b w:val="1"/>
        <w:i w:val="0"/>
        <w:strike w:val="0"/>
        <w:color w:val="000000"/>
        <w:sz w:val="24"/>
        <w:szCs w:val="24"/>
        <w:u w:val="none"/>
        <w:vertAlign w:val="baseline"/>
      </w:rPr>
    </w:lvl>
    <w:lvl w:ilvl="1">
      <w:start w:val="1"/>
      <w:numFmt w:val="lowerLetter"/>
      <w:lvlText w:val="%2"/>
      <w:lvlJc w:val="left"/>
      <w:pPr>
        <w:ind w:left="1425" w:hanging="1425"/>
      </w:pPr>
      <w:rPr>
        <w:rFonts w:ascii="Times New Roman" w:cs="Times New Roman" w:eastAsia="Times New Roman" w:hAnsi="Times New Roman"/>
        <w:b w:val="1"/>
        <w:i w:val="0"/>
        <w:strike w:val="0"/>
        <w:color w:val="000000"/>
        <w:sz w:val="24"/>
        <w:szCs w:val="24"/>
        <w:u w:val="none"/>
        <w:vertAlign w:val="baseline"/>
      </w:rPr>
    </w:lvl>
    <w:lvl w:ilvl="2">
      <w:start w:val="1"/>
      <w:numFmt w:val="lowerRoman"/>
      <w:lvlText w:val="%3"/>
      <w:lvlJc w:val="left"/>
      <w:pPr>
        <w:ind w:left="2145" w:hanging="2145"/>
      </w:pPr>
      <w:rPr>
        <w:rFonts w:ascii="Times New Roman" w:cs="Times New Roman" w:eastAsia="Times New Roman" w:hAnsi="Times New Roman"/>
        <w:b w:val="1"/>
        <w:i w:val="0"/>
        <w:strike w:val="0"/>
        <w:color w:val="000000"/>
        <w:sz w:val="24"/>
        <w:szCs w:val="24"/>
        <w:u w:val="none"/>
        <w:vertAlign w:val="baseline"/>
      </w:rPr>
    </w:lvl>
    <w:lvl w:ilvl="3">
      <w:start w:val="1"/>
      <w:numFmt w:val="decimal"/>
      <w:lvlText w:val="%4"/>
      <w:lvlJc w:val="left"/>
      <w:pPr>
        <w:ind w:left="2865" w:hanging="2865"/>
      </w:pPr>
      <w:rPr>
        <w:rFonts w:ascii="Times New Roman" w:cs="Times New Roman" w:eastAsia="Times New Roman" w:hAnsi="Times New Roman"/>
        <w:b w:val="1"/>
        <w:i w:val="0"/>
        <w:strike w:val="0"/>
        <w:color w:val="000000"/>
        <w:sz w:val="24"/>
        <w:szCs w:val="24"/>
        <w:u w:val="none"/>
        <w:vertAlign w:val="baseline"/>
      </w:rPr>
    </w:lvl>
    <w:lvl w:ilvl="4">
      <w:start w:val="1"/>
      <w:numFmt w:val="lowerLetter"/>
      <w:lvlText w:val="%5"/>
      <w:lvlJc w:val="left"/>
      <w:pPr>
        <w:ind w:left="3585" w:hanging="3585"/>
      </w:pPr>
      <w:rPr>
        <w:rFonts w:ascii="Times New Roman" w:cs="Times New Roman" w:eastAsia="Times New Roman" w:hAnsi="Times New Roman"/>
        <w:b w:val="1"/>
        <w:i w:val="0"/>
        <w:strike w:val="0"/>
        <w:color w:val="000000"/>
        <w:sz w:val="24"/>
        <w:szCs w:val="24"/>
        <w:u w:val="none"/>
        <w:vertAlign w:val="baseline"/>
      </w:rPr>
    </w:lvl>
    <w:lvl w:ilvl="5">
      <w:start w:val="1"/>
      <w:numFmt w:val="lowerRoman"/>
      <w:lvlText w:val="%6"/>
      <w:lvlJc w:val="left"/>
      <w:pPr>
        <w:ind w:left="4305" w:hanging="4305"/>
      </w:pPr>
      <w:rPr>
        <w:rFonts w:ascii="Times New Roman" w:cs="Times New Roman" w:eastAsia="Times New Roman" w:hAnsi="Times New Roman"/>
        <w:b w:val="1"/>
        <w:i w:val="0"/>
        <w:strike w:val="0"/>
        <w:color w:val="000000"/>
        <w:sz w:val="24"/>
        <w:szCs w:val="24"/>
        <w:u w:val="none"/>
        <w:vertAlign w:val="baseline"/>
      </w:rPr>
    </w:lvl>
    <w:lvl w:ilvl="6">
      <w:start w:val="1"/>
      <w:numFmt w:val="decimal"/>
      <w:lvlText w:val="%7"/>
      <w:lvlJc w:val="left"/>
      <w:pPr>
        <w:ind w:left="5025" w:hanging="5025"/>
      </w:pPr>
      <w:rPr>
        <w:rFonts w:ascii="Times New Roman" w:cs="Times New Roman" w:eastAsia="Times New Roman" w:hAnsi="Times New Roman"/>
        <w:b w:val="1"/>
        <w:i w:val="0"/>
        <w:strike w:val="0"/>
        <w:color w:val="000000"/>
        <w:sz w:val="24"/>
        <w:szCs w:val="24"/>
        <w:u w:val="none"/>
        <w:vertAlign w:val="baseline"/>
      </w:rPr>
    </w:lvl>
    <w:lvl w:ilvl="7">
      <w:start w:val="1"/>
      <w:numFmt w:val="lowerLetter"/>
      <w:lvlText w:val="%8"/>
      <w:lvlJc w:val="left"/>
      <w:pPr>
        <w:ind w:left="5745" w:hanging="5745"/>
      </w:pPr>
      <w:rPr>
        <w:rFonts w:ascii="Times New Roman" w:cs="Times New Roman" w:eastAsia="Times New Roman" w:hAnsi="Times New Roman"/>
        <w:b w:val="1"/>
        <w:i w:val="0"/>
        <w:strike w:val="0"/>
        <w:color w:val="000000"/>
        <w:sz w:val="24"/>
        <w:szCs w:val="24"/>
        <w:u w:val="none"/>
        <w:vertAlign w:val="baseline"/>
      </w:rPr>
    </w:lvl>
    <w:lvl w:ilvl="8">
      <w:start w:val="1"/>
      <w:numFmt w:val="lowerRoman"/>
      <w:lvlText w:val="%9"/>
      <w:lvlJc w:val="left"/>
      <w:pPr>
        <w:ind w:left="6465" w:hanging="6465"/>
      </w:pPr>
      <w:rPr>
        <w:rFonts w:ascii="Times New Roman" w:cs="Times New Roman" w:eastAsia="Times New Roman" w:hAnsi="Times New Roman"/>
        <w:b w:val="1"/>
        <w:i w:val="0"/>
        <w:strike w:val="0"/>
        <w:color w:val="000000"/>
        <w:sz w:val="24"/>
        <w:szCs w:val="24"/>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5" w:line="236" w:lineRule="auto"/>
        <w:ind w:left="-5"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 w:before="0" w:line="240" w:lineRule="auto"/>
      <w:ind w:left="-5" w:right="-15" w:hanging="10"/>
    </w:pPr>
    <w:rPr>
      <w:rFonts w:ascii="Times New Roman" w:cs="Times New Roman" w:eastAsia="Times New Roman" w:hAnsi="Times New Roman"/>
      <w:b w:val="1"/>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06.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