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Name</w:t>
      </w:r>
      <w:r w:rsidDel="00000000" w:rsidR="00000000" w:rsidRPr="00000000">
        <w:rPr>
          <w:vertAlign w:val="baseline"/>
          <w:rtl w:val="0"/>
        </w:rPr>
        <w:t xml:space="preserve">:  NGUYEN THANH TUAN</w:t>
        <w:tab/>
        <w:tab/>
        <w:tab/>
        <w:tab/>
        <w:t xml:space="preserve">  (male/female): 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Date of Birth</w:t>
      </w:r>
      <w:r w:rsidDel="00000000" w:rsidR="00000000" w:rsidRPr="00000000">
        <w:rPr>
          <w:vertAlign w:val="baseline"/>
          <w:rtl w:val="0"/>
        </w:rPr>
        <w:t xml:space="preserve">: 14/07/1982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Address</w:t>
      </w:r>
      <w:r w:rsidDel="00000000" w:rsidR="00000000" w:rsidRPr="00000000">
        <w:rPr>
          <w:vertAlign w:val="baseline"/>
          <w:rtl w:val="0"/>
        </w:rPr>
        <w:t xml:space="preserve">:  Trau Quy, Gia Lam, Ha Noi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76" w:hanging="1276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Office</w:t>
      </w:r>
      <w:r w:rsidDel="00000000" w:rsidR="00000000" w:rsidRPr="00000000">
        <w:rPr>
          <w:vertAlign w:val="baseline"/>
          <w:rtl w:val="0"/>
        </w:rPr>
        <w:t xml:space="preserve">:  Genetics and Plant breeding Department, Faculty of Agronomy, Ha Noi University of Agriculture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b w:val="1"/>
          <w:vertAlign w:val="baseline"/>
          <w:rtl w:val="0"/>
        </w:rPr>
        <w:t xml:space="preserve">5. Office address</w:t>
      </w:r>
      <w:r w:rsidDel="00000000" w:rsidR="00000000" w:rsidRPr="00000000">
        <w:rPr>
          <w:vertAlign w:val="baseline"/>
          <w:rtl w:val="0"/>
        </w:rPr>
        <w:t xml:space="preserve">:  Trau Quy, Gia Lam, Ha Noi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E-mail</w:t>
      </w:r>
      <w:r w:rsidDel="00000000" w:rsidR="00000000" w:rsidRPr="00000000">
        <w:rPr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thanglongmos@yahoo.com</w:t>
        </w:r>
      </w:hyperlink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b w:val="1"/>
          <w:vertAlign w:val="baseline"/>
          <w:rtl w:val="0"/>
        </w:rPr>
        <w:t xml:space="preserve"> Fax: </w:t>
        <w:tab/>
        <w:tab/>
        <w:tab/>
        <w:t xml:space="preserve">; Tel:</w:t>
      </w:r>
      <w:r w:rsidDel="00000000" w:rsidR="00000000" w:rsidRPr="00000000">
        <w:rPr>
          <w:vertAlign w:val="baseline"/>
          <w:rtl w:val="0"/>
        </w:rPr>
        <w:t xml:space="preserve"> 01679798088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Employment</w:t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: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Position:  </w:t>
      </w:r>
      <w:r w:rsidDel="00000000" w:rsidR="00000000" w:rsidRPr="00000000">
        <w:rPr>
          <w:vertAlign w:val="baseline"/>
          <w:rtl w:val="0"/>
        </w:rPr>
        <w:t xml:space="preserve">Lecturer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color w:val="000000"/>
          <w:highlight w:val="yellow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Major</w:t>
      </w:r>
      <w:r w:rsidDel="00000000" w:rsidR="00000000" w:rsidRPr="00000000">
        <w:rPr>
          <w:vertAlign w:val="baseline"/>
          <w:rtl w:val="0"/>
        </w:rPr>
        <w:t xml:space="preserve">: Genetic -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Academic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5"/>
        </w:tabs>
        <w:ind w:left="540" w:firstLine="18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Sep. 2002 - Jul. 2007:   graduate of Russian State Agrarian University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5"/>
        </w:tabs>
        <w:ind w:left="540" w:firstLine="18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Jan. 2002 - Jan. 2011:   fellow of Russian State Agrarian University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11. Employment record: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12. Direction of research in last 5 years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- Study of integrated management solutions ringspot virus disease (Papaya Ringspot Virus) to improve production efficiency papaya in Hanoi.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13. Teaching course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- Undergraduate program: Plant Genetics, The theory of evolution</w:t>
        <w:tab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- Master Program:</w:t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- PhD program: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0"/>
        </w:tabs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14.  Research Project Coordinator</w:t>
        <w:tab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Study on breeding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soy bean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Glycine max</w:t>
      </w:r>
      <w:r w:rsidDel="00000000" w:rsidR="00000000" w:rsidRPr="00000000">
        <w:rPr>
          <w:i w:val="1"/>
          <w:vertAlign w:val="baseline"/>
          <w:rtl w:val="0"/>
        </w:rPr>
        <w:t xml:space="preserve"> L.</w:t>
      </w:r>
      <w:r w:rsidDel="00000000" w:rsidR="00000000" w:rsidRPr="00000000">
        <w:rPr>
          <w:vertAlign w:val="baseline"/>
          <w:rtl w:val="0"/>
        </w:rPr>
        <w:t xml:space="preserve">), of cowpea (Vigna unguiculata).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15. Experience in Education and Science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16. Supervisor for PhD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2"/>
        <w:gridCol w:w="2328"/>
        <w:gridCol w:w="2569"/>
        <w:gridCol w:w="1299"/>
        <w:gridCol w:w="2211"/>
        <w:tblGridChange w:id="0">
          <w:tblGrid>
            <w:gridCol w:w="822"/>
            <w:gridCol w:w="2328"/>
            <w:gridCol w:w="2569"/>
            <w:gridCol w:w="1299"/>
            <w:gridCol w:w="22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Title of thesis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80"/>
          <w:vertAlign w:val="baseline"/>
          <w:rtl w:val="0"/>
        </w:rPr>
        <w:t xml:space="preserve">17.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17.1.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80"/>
          <w:vertAlign w:val="baseline"/>
          <w:rtl w:val="0"/>
        </w:rPr>
        <w:t xml:space="preserve">17.2. Papers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Nguyen Thanh Tuan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Nguyen Thanh Hai, Nguyen Huu Nguyen Xuan. The content of alkaloids in blue lupine grain / / Natural and Technical Sciences, № 3, 2007. C-134-135.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Nguyen Thanh Tuan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Nguyen Thanh Hai, Nguyen Huu Nguyen Xuan. Evaluation of fuzario-resistent samples of blue lupine // joint scientific journal, № 7, 2007. C-59-60.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Nguyen Thanh Tuan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., Smiryaev, AV., Bazhenova, S.S. Plants sampling size influence on the hybrids comparison accuracy in spring wheat / / Journal: “Izvestiya of Timiryazev Agricultural Academy”, 2010. - № 3  - P. 127-133.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Nguyen Thanh Tuan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Methodological problems in evaluating the effectiveness of the methods of selection of parental pairs in selection of spring wheat // graduate students and competitors, № 5, 2010 - P. 68-71.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Nguyen Thanh Tuan,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Smiryaev A.V., Bazhenova, S.S.  EFFICIENCY ASSESSMENT BY TRIAL-AND-ERROR METHOD OF PARENTAL PAIRS IN SPRING WHEAT // Journal: “Izvestiya of Timiryazev Agricultural Academy”, 2010. - № 6 - P. 67-74.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Smiryaev A.V., Hupatsariya T.I., Bazhenova S.S.,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Nguyen T.T.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Improvement  of  plants sampling optimization biometric method when experimentally comparing hybrid populations // Journal: “Izvestiya of Timiryazev Agricultural Academy”, 2012. - № 2 - P. 71-86.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Smiryaev  A.V,  DivashukM.G.,  Khupatsariva  T.I.,  Bazhenova  S.S.,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Nguyen  T.T.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Effectiveness forecast of offspring selection in populations based on different indirect estimates of parents genetic divergence with soft spring wheat given as an example // Journal: “Izvestiya of Timiryazev Agricultural Academy”, 2011. - № 1 - P. 57-70.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Tran Thi Minh Hang; Pham Thi Minh Phuong; Nguyen Thanh Tuan; Phan Thi Ngan. Effect of Colchicine concentration and duration of treatment on polyploidy induction in shallot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Allium cepa L., Aggregatum group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). Viet Nam journal of Agricultural Sciences. T 14. №3/2016. P 360-366.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80"/>
          <w:vertAlign w:val="baseline"/>
          <w:rtl w:val="0"/>
        </w:rPr>
        <w:t xml:space="preserve">17.3. Proceeding in workshop and seminar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i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Nguyen Thanh Hai; Kalashnikova E.A.; Hoang T.Z.;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Nguyen Thanh Tuan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Making culture filtrate from fungcus Sclerotinia sclerotiorum and studying its exometabolite influence at various primary explants of sunflower (Helianthus annuus L.)) // Collection of articles of the international scientific conference of young scientists and specialists dedicated to the 120th anniversary of Academician N.I. Vavilov, RSAU-MAA, Moscow - 2007 / P.265-267.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260" w:hanging="90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75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8" w:top="1418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-1260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i w:val="1"/>
      <w:color w:val="000080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anglongmos@yahoo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