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EE05" w14:textId="77777777" w:rsidR="00D6482E" w:rsidRDefault="00D6482E">
      <w:pPr>
        <w:rPr>
          <w:rFonts w:ascii="Times New Roman" w:hAnsi="Times New Roman"/>
          <w:b/>
          <w:sz w:val="32"/>
          <w:lang w:val="en-GB"/>
        </w:rPr>
      </w:pPr>
    </w:p>
    <w:p w14:paraId="468E0BFC" w14:textId="57132885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noProof/>
          <w:lang w:eastAsia="fr-BE"/>
        </w:rPr>
        <w:drawing>
          <wp:inline distT="0" distB="0" distL="0" distR="0" wp14:anchorId="7E09956F" wp14:editId="50B6BF8E">
            <wp:extent cx="97155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2E">
        <w:rPr>
          <w:b/>
          <w:lang w:val="en-GB"/>
        </w:rPr>
        <w:t xml:space="preserve">                                                                      </w:t>
      </w:r>
      <w:r w:rsidR="00622B4B">
        <w:rPr>
          <w:noProof/>
        </w:rPr>
        <w:drawing>
          <wp:inline distT="0" distB="0" distL="0" distR="0" wp14:anchorId="0EB450DD" wp14:editId="438E53DF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980A" w14:textId="77777777" w:rsidR="00D6482E" w:rsidRPr="00D6482E" w:rsidRDefault="00D6482E" w:rsidP="00D6482E">
      <w:pPr>
        <w:jc w:val="center"/>
        <w:rPr>
          <w:b/>
          <w:lang w:val="en-GB"/>
        </w:rPr>
      </w:pPr>
    </w:p>
    <w:p w14:paraId="454847EF" w14:textId="4BB96729" w:rsidR="00D37D16" w:rsidRPr="00D6482E" w:rsidRDefault="00D37D16" w:rsidP="00D37D16">
      <w:pPr>
        <w:jc w:val="center"/>
        <w:rPr>
          <w:b/>
          <w:lang w:val="en-GB"/>
        </w:rPr>
      </w:pPr>
      <w:r>
        <w:rPr>
          <w:b/>
          <w:lang w:val="en-GB"/>
        </w:rPr>
        <w:t xml:space="preserve">ARES </w:t>
      </w:r>
      <w:r w:rsidRPr="00D6482E">
        <w:rPr>
          <w:b/>
          <w:lang w:val="en-GB"/>
        </w:rPr>
        <w:t xml:space="preserve">AI Programme with </w:t>
      </w:r>
      <w:r>
        <w:rPr>
          <w:b/>
          <w:lang w:val="en-GB"/>
        </w:rPr>
        <w:t>VNUA (</w:t>
      </w:r>
      <w:r w:rsidRPr="00D6482E">
        <w:rPr>
          <w:b/>
          <w:lang w:val="en-GB"/>
        </w:rPr>
        <w:t>2014-20</w:t>
      </w:r>
      <w:r w:rsidR="00925099">
        <w:rPr>
          <w:b/>
          <w:lang w:val="en-GB"/>
        </w:rPr>
        <w:t>21</w:t>
      </w:r>
      <w:r>
        <w:rPr>
          <w:b/>
          <w:lang w:val="en-GB"/>
        </w:rPr>
        <w:t>)</w:t>
      </w:r>
    </w:p>
    <w:p w14:paraId="6F325853" w14:textId="019F28B0" w:rsidR="00D37D16" w:rsidRDefault="00925099" w:rsidP="00925099">
      <w:pPr>
        <w:jc w:val="center"/>
        <w:rPr>
          <w:b/>
          <w:lang w:val="en-GB"/>
        </w:rPr>
      </w:pPr>
      <w:r>
        <w:rPr>
          <w:b/>
          <w:lang w:val="en-GB"/>
        </w:rPr>
        <w:t xml:space="preserve">Postdoctoral </w:t>
      </w:r>
      <w:r w:rsidR="00D37D16" w:rsidRPr="00D6482E">
        <w:rPr>
          <w:b/>
          <w:lang w:val="en-GB"/>
        </w:rPr>
        <w:t>research projects</w:t>
      </w:r>
      <w:r>
        <w:rPr>
          <w:b/>
          <w:lang w:val="en-GB"/>
        </w:rPr>
        <w:t xml:space="preserve"> </w:t>
      </w:r>
      <w:r w:rsidR="00414279">
        <w:rPr>
          <w:b/>
          <w:lang w:val="en-GB"/>
        </w:rPr>
        <w:t>(</w:t>
      </w:r>
      <w:r w:rsidR="00444C63">
        <w:rPr>
          <w:b/>
          <w:lang w:val="en-GB"/>
        </w:rPr>
        <w:t>20</w:t>
      </w:r>
      <w:r>
        <w:rPr>
          <w:b/>
          <w:lang w:val="en-GB"/>
        </w:rPr>
        <w:t>21</w:t>
      </w:r>
      <w:r w:rsidR="00414279">
        <w:rPr>
          <w:b/>
          <w:lang w:val="en-GB"/>
        </w:rPr>
        <w:t>)</w:t>
      </w:r>
    </w:p>
    <w:p w14:paraId="51E89C89" w14:textId="45897DB5" w:rsidR="00456877" w:rsidRPr="00456877" w:rsidRDefault="00456877" w:rsidP="00925099">
      <w:pPr>
        <w:jc w:val="center"/>
        <w:rPr>
          <w:b/>
          <w:i/>
          <w:iCs/>
          <w:lang w:val="en-GB"/>
        </w:rPr>
      </w:pPr>
      <w:r w:rsidRPr="00456877">
        <w:rPr>
          <w:b/>
          <w:i/>
          <w:iCs/>
          <w:lang w:val="en-GB"/>
        </w:rPr>
        <w:t xml:space="preserve">[Subject to approval by the ARES-CCD authorities] </w:t>
      </w:r>
    </w:p>
    <w:p w14:paraId="5EFFC8EB" w14:textId="77777777" w:rsidR="00414279" w:rsidRDefault="00414279" w:rsidP="00D37D16">
      <w:pPr>
        <w:jc w:val="center"/>
        <w:rPr>
          <w:b/>
          <w:lang w:val="en-GB"/>
        </w:rPr>
      </w:pPr>
    </w:p>
    <w:p w14:paraId="10EEACEC" w14:textId="2F6C90F5" w:rsidR="00D37D16" w:rsidRPr="00D6482E" w:rsidRDefault="00D37D16" w:rsidP="00D37D16">
      <w:pPr>
        <w:jc w:val="center"/>
        <w:rPr>
          <w:b/>
          <w:lang w:val="en-GB"/>
        </w:rPr>
      </w:pPr>
      <w:r>
        <w:rPr>
          <w:b/>
          <w:lang w:val="en-GB"/>
        </w:rPr>
        <w:t>Guidelines</w:t>
      </w:r>
    </w:p>
    <w:p w14:paraId="50DC183A" w14:textId="77777777" w:rsidR="00D6482E" w:rsidRPr="00D6482E" w:rsidRDefault="00D6482E" w:rsidP="00D6482E">
      <w:pPr>
        <w:rPr>
          <w:b/>
          <w:lang w:val="en-GB"/>
        </w:rPr>
      </w:pPr>
    </w:p>
    <w:p w14:paraId="269A4336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The following comments should be considered before filling in the application form:</w:t>
      </w:r>
    </w:p>
    <w:p w14:paraId="071135CE" w14:textId="77777777" w:rsidR="00D6482E" w:rsidRPr="00D6482E" w:rsidRDefault="00D6482E" w:rsidP="00D6482E">
      <w:pPr>
        <w:rPr>
          <w:b/>
          <w:lang w:val="en-GB"/>
        </w:rPr>
      </w:pPr>
    </w:p>
    <w:p w14:paraId="3B89DC49" w14:textId="768987A2" w:rsidR="00510FAC" w:rsidRPr="008C1DDD" w:rsidRDefault="00D6482E" w:rsidP="008C1DDD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 xml:space="preserve">The aim of the </w:t>
      </w:r>
      <w:r w:rsidR="00925099">
        <w:rPr>
          <w:lang w:val="en-GB"/>
        </w:rPr>
        <w:t xml:space="preserve">present call is to </w:t>
      </w:r>
      <w:r w:rsidRPr="00D6482E">
        <w:rPr>
          <w:lang w:val="en-GB"/>
        </w:rPr>
        <w:t xml:space="preserve">finance high-quality </w:t>
      </w:r>
      <w:r w:rsidR="00925099">
        <w:rPr>
          <w:lang w:val="en-GB"/>
        </w:rPr>
        <w:t xml:space="preserve">research projects undertaken by postdoctoral </w:t>
      </w:r>
      <w:r w:rsidRPr="00D6482E">
        <w:rPr>
          <w:lang w:val="en-GB"/>
        </w:rPr>
        <w:t>staff</w:t>
      </w:r>
      <w:r w:rsidR="00D17811">
        <w:rPr>
          <w:lang w:val="en-GB"/>
        </w:rPr>
        <w:t xml:space="preserve"> from VNUA</w:t>
      </w:r>
      <w:r w:rsidRPr="00D6482E">
        <w:rPr>
          <w:lang w:val="en-GB"/>
        </w:rPr>
        <w:t xml:space="preserve">. </w:t>
      </w:r>
      <w:r w:rsidR="00B04AFD">
        <w:rPr>
          <w:lang w:val="en-GB"/>
        </w:rPr>
        <w:t xml:space="preserve">The call </w:t>
      </w:r>
      <w:r w:rsidR="00444C63">
        <w:rPr>
          <w:lang w:val="en-GB"/>
        </w:rPr>
        <w:t>is</w:t>
      </w:r>
      <w:r w:rsidR="004148CD">
        <w:rPr>
          <w:lang w:val="en-GB"/>
        </w:rPr>
        <w:t xml:space="preserve"> </w:t>
      </w:r>
      <w:r w:rsidR="00925099">
        <w:rPr>
          <w:lang w:val="en-GB"/>
        </w:rPr>
        <w:t xml:space="preserve">open to anyone who completed his/her </w:t>
      </w:r>
      <w:r w:rsidR="008C1DDD">
        <w:rPr>
          <w:lang w:val="en-GB"/>
        </w:rPr>
        <w:t>doctoral degree</w:t>
      </w:r>
      <w:r w:rsidR="00925099">
        <w:rPr>
          <w:lang w:val="en-GB"/>
        </w:rPr>
        <w:t xml:space="preserve"> between January 2018 and March 2021.</w:t>
      </w:r>
      <w:r w:rsidR="008C1DDD">
        <w:rPr>
          <w:lang w:val="en-GB"/>
        </w:rPr>
        <w:t xml:space="preserve"> The institution or country that awarded the doctoral degree is </w:t>
      </w:r>
      <w:r w:rsidR="008C1DDD" w:rsidRPr="008C1DDD">
        <w:rPr>
          <w:i/>
          <w:iCs/>
          <w:lang w:val="en-GB"/>
        </w:rPr>
        <w:t>not</w:t>
      </w:r>
      <w:r w:rsidR="008C1DDD">
        <w:rPr>
          <w:lang w:val="en-GB"/>
        </w:rPr>
        <w:t xml:space="preserve"> a limiting factor. </w:t>
      </w:r>
      <w:r w:rsidR="00510FAC" w:rsidRPr="008C1DDD">
        <w:rPr>
          <w:lang w:val="en-US"/>
        </w:rPr>
        <w:t xml:space="preserve">The research domains concerned by this funding are all those presently covered by the departments of </w:t>
      </w:r>
      <w:r w:rsidR="00C470C9">
        <w:rPr>
          <w:lang w:val="en-US"/>
        </w:rPr>
        <w:t>VN</w:t>
      </w:r>
      <w:r w:rsidR="00C470C9" w:rsidRPr="008C1DDD">
        <w:rPr>
          <w:lang w:val="en-US"/>
        </w:rPr>
        <w:t>UA</w:t>
      </w:r>
      <w:r w:rsidR="00510FAC" w:rsidRPr="008C1DDD">
        <w:rPr>
          <w:lang w:val="en-US"/>
        </w:rPr>
        <w:t xml:space="preserve">. </w:t>
      </w:r>
      <w:r w:rsidR="00510FAC" w:rsidRPr="008C1DDD">
        <w:rPr>
          <w:lang w:val="en-GB"/>
        </w:rPr>
        <w:t>They cover a broad range of topics in</w:t>
      </w:r>
      <w:r w:rsidR="00C470C9">
        <w:rPr>
          <w:lang w:val="en-GB"/>
        </w:rPr>
        <w:t>cluding</w:t>
      </w:r>
      <w:r w:rsidR="00510FAC" w:rsidRPr="008C1DDD">
        <w:rPr>
          <w:lang w:val="en-GB"/>
        </w:rPr>
        <w:t xml:space="preserve"> human and hard sciences.</w:t>
      </w:r>
    </w:p>
    <w:p w14:paraId="65506E28" w14:textId="53CF7493" w:rsidR="008C1DDD" w:rsidRPr="00D6482E" w:rsidRDefault="008C1DDD" w:rsidP="008C1DDD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 xml:space="preserve">The </w:t>
      </w:r>
      <w:r w:rsidR="00C470C9" w:rsidRPr="00D6482E">
        <w:rPr>
          <w:lang w:val="en-GB"/>
        </w:rPr>
        <w:t>availab</w:t>
      </w:r>
      <w:r w:rsidR="00C470C9">
        <w:rPr>
          <w:lang w:val="en-GB"/>
        </w:rPr>
        <w:t xml:space="preserve">le </w:t>
      </w:r>
      <w:r>
        <w:rPr>
          <w:lang w:val="en-GB"/>
        </w:rPr>
        <w:t>ARES funding is limited to 3</w:t>
      </w:r>
      <w:r w:rsidRPr="00D6482E">
        <w:rPr>
          <w:lang w:val="en-GB"/>
        </w:rPr>
        <w:t>,000 Euros</w:t>
      </w:r>
      <w:r w:rsidRPr="00D17811">
        <w:rPr>
          <w:lang w:val="en-GB"/>
        </w:rPr>
        <w:t xml:space="preserve"> </w:t>
      </w:r>
      <w:r>
        <w:rPr>
          <w:lang w:val="en-GB"/>
        </w:rPr>
        <w:t>for any project</w:t>
      </w:r>
      <w:r w:rsidRPr="00D6482E">
        <w:rPr>
          <w:lang w:val="en-GB"/>
        </w:rPr>
        <w:t xml:space="preserve">. </w:t>
      </w:r>
      <w:r>
        <w:rPr>
          <w:lang w:val="en-GB"/>
        </w:rPr>
        <w:t>Proposals with a lower budget are welcome.</w:t>
      </w:r>
    </w:p>
    <w:p w14:paraId="69E17652" w14:textId="6ABB2CBD" w:rsidR="001B390F" w:rsidRPr="001B390F" w:rsidRDefault="00925099" w:rsidP="001B390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expenditures related to the funding have to be </w:t>
      </w:r>
      <w:r w:rsidRPr="00925099">
        <w:rPr>
          <w:lang w:val="en-US"/>
        </w:rPr>
        <w:t>supported by receipts</w:t>
      </w:r>
      <w:r>
        <w:rPr>
          <w:lang w:val="en-US"/>
        </w:rPr>
        <w:t xml:space="preserve"> provided to the local cell of ARES before December 31, 2021</w:t>
      </w:r>
      <w:r w:rsidR="001B390F">
        <w:rPr>
          <w:lang w:val="en-US"/>
        </w:rPr>
        <w:t>.</w:t>
      </w:r>
    </w:p>
    <w:p w14:paraId="0B39713E" w14:textId="5199311B" w:rsidR="00D17811" w:rsidRPr="00444C63" w:rsidRDefault="00D6482E" w:rsidP="00444C63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>The project must be written in English.</w:t>
      </w:r>
    </w:p>
    <w:p w14:paraId="42D4051C" w14:textId="1187C230" w:rsidR="00D6482E" w:rsidRPr="00D6482E" w:rsidRDefault="00D6482E" w:rsidP="00D6482E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>The deadline for submission of the</w:t>
      </w:r>
      <w:r w:rsidR="00444C63">
        <w:rPr>
          <w:lang w:val="en-GB"/>
        </w:rPr>
        <w:t xml:space="preserve"> application is </w:t>
      </w:r>
      <w:r w:rsidR="007F3A92">
        <w:rPr>
          <w:lang w:val="en-GB"/>
        </w:rPr>
        <w:t>April</w:t>
      </w:r>
      <w:r w:rsidR="00444C63">
        <w:rPr>
          <w:lang w:val="en-GB"/>
        </w:rPr>
        <w:t xml:space="preserve"> 1</w:t>
      </w:r>
      <w:r w:rsidR="007F3A92">
        <w:rPr>
          <w:lang w:val="en-GB"/>
        </w:rPr>
        <w:t>5</w:t>
      </w:r>
      <w:r w:rsidR="00444C63">
        <w:rPr>
          <w:lang w:val="en-GB"/>
        </w:rPr>
        <w:t>, 20</w:t>
      </w:r>
      <w:r w:rsidR="007F3A92">
        <w:rPr>
          <w:lang w:val="en-GB"/>
        </w:rPr>
        <w:t>21</w:t>
      </w:r>
      <w:r w:rsidRPr="00D6482E">
        <w:rPr>
          <w:lang w:val="en-GB"/>
        </w:rPr>
        <w:t>.</w:t>
      </w:r>
    </w:p>
    <w:p w14:paraId="5AD4D392" w14:textId="58B80384" w:rsidR="00D6482E" w:rsidRPr="00D6482E" w:rsidRDefault="00D6482E" w:rsidP="00D6482E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>Applications have to be submitted in an electronic f</w:t>
      </w:r>
      <w:r w:rsidR="00D37D16">
        <w:rPr>
          <w:lang w:val="en-GB"/>
        </w:rPr>
        <w:t xml:space="preserve">orm </w:t>
      </w:r>
      <w:r w:rsidR="00C470C9">
        <w:rPr>
          <w:lang w:val="en-GB"/>
        </w:rPr>
        <w:t xml:space="preserve">to </w:t>
      </w:r>
      <w:r w:rsidR="00D37D16">
        <w:rPr>
          <w:lang w:val="en-GB"/>
        </w:rPr>
        <w:t>the following address</w:t>
      </w:r>
      <w:r w:rsidR="007F3A92">
        <w:rPr>
          <w:lang w:val="en-GB"/>
        </w:rPr>
        <w:t>es</w:t>
      </w:r>
      <w:r w:rsidR="00D37D16">
        <w:rPr>
          <w:lang w:val="en-GB"/>
        </w:rPr>
        <w:t xml:space="preserve">: </w:t>
      </w:r>
      <w:r w:rsidR="007F3A92">
        <w:rPr>
          <w:lang w:val="en-GB"/>
        </w:rPr>
        <w:t>Prof. Vu Dinh Ton (</w:t>
      </w:r>
      <w:hyperlink r:id="rId10" w:history="1">
        <w:r w:rsidR="007F3A92" w:rsidRPr="008675E1">
          <w:rPr>
            <w:rStyle w:val="Hyperlink"/>
            <w:lang w:val="en-GB"/>
          </w:rPr>
          <w:t>vdton@vnua.edu.vn</w:t>
        </w:r>
      </w:hyperlink>
      <w:r w:rsidR="007F3A92">
        <w:rPr>
          <w:lang w:val="en-GB"/>
        </w:rPr>
        <w:t xml:space="preserve"> ) and Prof. Pierre Petit (</w:t>
      </w:r>
      <w:hyperlink r:id="rId11" w:history="1">
        <w:r w:rsidR="000166E9" w:rsidRPr="008675E1">
          <w:rPr>
            <w:rStyle w:val="Hyperlink"/>
            <w:lang w:val="en-GB"/>
          </w:rPr>
          <w:t>pipetit@ulb.ac.be</w:t>
        </w:r>
      </w:hyperlink>
      <w:r w:rsidR="000166E9">
        <w:rPr>
          <w:lang w:val="en-GB"/>
        </w:rPr>
        <w:t xml:space="preserve"> </w:t>
      </w:r>
      <w:r w:rsidR="007F3A92">
        <w:rPr>
          <w:lang w:val="en-GB"/>
        </w:rPr>
        <w:t>)</w:t>
      </w:r>
      <w:r w:rsidRPr="00D6482E">
        <w:rPr>
          <w:lang w:val="en-GB"/>
        </w:rPr>
        <w:t xml:space="preserve">. It must take the form of </w:t>
      </w:r>
      <w:r w:rsidRPr="00D6482E">
        <w:rPr>
          <w:u w:val="single"/>
          <w:lang w:val="en-GB"/>
        </w:rPr>
        <w:t>one single PDF file of 1 Mo or less</w:t>
      </w:r>
      <w:r w:rsidRPr="00D6482E">
        <w:rPr>
          <w:lang w:val="en-GB"/>
        </w:rPr>
        <w:t>.</w:t>
      </w:r>
    </w:p>
    <w:p w14:paraId="6272733A" w14:textId="441C9126" w:rsidR="007F3A92" w:rsidRDefault="00986F9E" w:rsidP="007F3A92">
      <w:pPr>
        <w:numPr>
          <w:ilvl w:val="0"/>
          <w:numId w:val="2"/>
        </w:numPr>
        <w:rPr>
          <w:lang w:val="en-GB"/>
        </w:rPr>
      </w:pPr>
      <w:r w:rsidRPr="00986F9E">
        <w:rPr>
          <w:lang w:val="en-GB"/>
        </w:rPr>
        <w:t xml:space="preserve">The selection committee is composed of several senior scientists </w:t>
      </w:r>
      <w:r w:rsidR="00C470C9">
        <w:rPr>
          <w:lang w:val="en-GB"/>
        </w:rPr>
        <w:t>from</w:t>
      </w:r>
      <w:r w:rsidRPr="00986F9E">
        <w:rPr>
          <w:lang w:val="en-GB"/>
        </w:rPr>
        <w:t xml:space="preserve"> </w:t>
      </w:r>
      <w:r w:rsidR="00C470C9">
        <w:rPr>
          <w:lang w:val="en-GB"/>
        </w:rPr>
        <w:t>VN</w:t>
      </w:r>
      <w:r w:rsidR="00C470C9" w:rsidRPr="00986F9E">
        <w:rPr>
          <w:lang w:val="en-GB"/>
        </w:rPr>
        <w:t xml:space="preserve">UA </w:t>
      </w:r>
      <w:r w:rsidRPr="00986F9E">
        <w:rPr>
          <w:lang w:val="en-GB"/>
        </w:rPr>
        <w:t xml:space="preserve">and </w:t>
      </w:r>
      <w:r w:rsidR="00C470C9">
        <w:rPr>
          <w:lang w:val="en-GB"/>
        </w:rPr>
        <w:t>from</w:t>
      </w:r>
      <w:r w:rsidR="00C470C9" w:rsidRPr="00986F9E">
        <w:rPr>
          <w:lang w:val="en-GB"/>
        </w:rPr>
        <w:t xml:space="preserve"> </w:t>
      </w:r>
      <w:r w:rsidRPr="00986F9E">
        <w:rPr>
          <w:lang w:val="en-GB"/>
        </w:rPr>
        <w:t xml:space="preserve">the universities of the French community of Belgium. Their selection criteria are the following ones: </w:t>
      </w:r>
    </w:p>
    <w:p w14:paraId="45F454FC" w14:textId="1E3A41D6" w:rsidR="007F3A92" w:rsidRPr="007F3A92" w:rsidRDefault="007F3A92" w:rsidP="000166E9">
      <w:pPr>
        <w:numPr>
          <w:ilvl w:val="0"/>
          <w:numId w:val="2"/>
        </w:numPr>
        <w:ind w:left="720"/>
        <w:rPr>
          <w:lang w:val="en-GB"/>
        </w:rPr>
      </w:pPr>
      <w:r>
        <w:rPr>
          <w:lang w:val="en-GB"/>
        </w:rPr>
        <w:t>The project must be intended as a prolongation of the doctoral research</w:t>
      </w:r>
      <w:r w:rsidR="000166E9">
        <w:rPr>
          <w:lang w:val="en-GB"/>
        </w:rPr>
        <w:t xml:space="preserve"> and a way to promote and actualize it. This is open to new research</w:t>
      </w:r>
      <w:r w:rsidR="008C1DDD">
        <w:rPr>
          <w:lang w:val="en-GB"/>
        </w:rPr>
        <w:t>,</w:t>
      </w:r>
      <w:r w:rsidR="000166E9">
        <w:rPr>
          <w:lang w:val="en-GB"/>
        </w:rPr>
        <w:t xml:space="preserve"> but some continuation with the doctoral research</w:t>
      </w:r>
      <w:r w:rsidR="008C1DDD">
        <w:rPr>
          <w:lang w:val="en-GB"/>
        </w:rPr>
        <w:t xml:space="preserve"> must be clear and must be made explicit in the application form</w:t>
      </w:r>
      <w:r w:rsidR="000166E9">
        <w:rPr>
          <w:lang w:val="en-GB"/>
        </w:rPr>
        <w:t>.</w:t>
      </w:r>
    </w:p>
    <w:p w14:paraId="2317E6F4" w14:textId="73382DBE" w:rsidR="00986F9E" w:rsidRPr="00986F9E" w:rsidRDefault="00986F9E" w:rsidP="00986F9E">
      <w:pPr>
        <w:numPr>
          <w:ilvl w:val="0"/>
          <w:numId w:val="2"/>
        </w:numPr>
        <w:ind w:left="720"/>
        <w:rPr>
          <w:lang w:val="en-US"/>
        </w:rPr>
      </w:pPr>
      <w:r w:rsidRPr="00986F9E">
        <w:rPr>
          <w:lang w:val="en-US"/>
        </w:rPr>
        <w:t>Relevance of the project from a scientific</w:t>
      </w:r>
      <w:r w:rsidR="00510FAC">
        <w:rPr>
          <w:lang w:val="en-US"/>
        </w:rPr>
        <w:t xml:space="preserve"> </w:t>
      </w:r>
      <w:r w:rsidRPr="00986F9E">
        <w:rPr>
          <w:lang w:val="en-US"/>
        </w:rPr>
        <w:t>point of view: originality; clarity of formulation</w:t>
      </w:r>
      <w:r>
        <w:rPr>
          <w:lang w:val="en-US"/>
        </w:rPr>
        <w:t xml:space="preserve">; </w:t>
      </w:r>
      <w:r w:rsidRPr="00D6482E">
        <w:rPr>
          <w:lang w:val="en-GB"/>
        </w:rPr>
        <w:t xml:space="preserve">capacity to articulate scientific research and </w:t>
      </w:r>
      <w:r w:rsidRPr="00D6482E">
        <w:rPr>
          <w:lang w:val="en-GB"/>
        </w:rPr>
        <w:lastRenderedPageBreak/>
        <w:t xml:space="preserve">concrete objectives in the proposal; </w:t>
      </w:r>
      <w:r w:rsidR="007F3A92">
        <w:rPr>
          <w:lang w:val="en-GB"/>
        </w:rPr>
        <w:t xml:space="preserve">possible </w:t>
      </w:r>
      <w:r w:rsidRPr="00D6482E">
        <w:rPr>
          <w:lang w:val="en-GB"/>
        </w:rPr>
        <w:t>societal pertinence of the project for the challenges Vietnam faces in the future</w:t>
      </w:r>
      <w:r>
        <w:rPr>
          <w:lang w:val="en-GB"/>
        </w:rPr>
        <w:t>.</w:t>
      </w:r>
    </w:p>
    <w:p w14:paraId="6703DD0E" w14:textId="1728FCEE" w:rsidR="00986F9E" w:rsidRPr="00986F9E" w:rsidRDefault="00986F9E" w:rsidP="00986F9E">
      <w:pPr>
        <w:numPr>
          <w:ilvl w:val="0"/>
          <w:numId w:val="2"/>
        </w:numPr>
        <w:ind w:left="720"/>
        <w:rPr>
          <w:lang w:val="en-US"/>
        </w:rPr>
      </w:pPr>
      <w:r w:rsidRPr="00986F9E">
        <w:rPr>
          <w:lang w:val="en-US"/>
        </w:rPr>
        <w:t xml:space="preserve">Assessment of the applicant in academic </w:t>
      </w:r>
      <w:r>
        <w:rPr>
          <w:lang w:val="en-US"/>
        </w:rPr>
        <w:t xml:space="preserve">and other </w:t>
      </w:r>
      <w:r w:rsidRPr="00986F9E">
        <w:rPr>
          <w:lang w:val="en-US"/>
        </w:rPr>
        <w:t>terms.</w:t>
      </w:r>
    </w:p>
    <w:p w14:paraId="1A4447B1" w14:textId="39D7ABAA" w:rsidR="00986F9E" w:rsidRDefault="00986F9E" w:rsidP="00986F9E">
      <w:pPr>
        <w:numPr>
          <w:ilvl w:val="0"/>
          <w:numId w:val="2"/>
        </w:numPr>
        <w:ind w:left="720"/>
        <w:rPr>
          <w:lang w:val="en-US"/>
        </w:rPr>
      </w:pPr>
      <w:r>
        <w:rPr>
          <w:lang w:val="en-US"/>
        </w:rPr>
        <w:t>Completeness of the application; p</w:t>
      </w:r>
      <w:r w:rsidRPr="00986F9E">
        <w:rPr>
          <w:lang w:val="en-US"/>
        </w:rPr>
        <w:t>reparation, feasibility, and schedule of the project; budget.</w:t>
      </w:r>
    </w:p>
    <w:p w14:paraId="21E17081" w14:textId="4262404A" w:rsidR="000166E9" w:rsidRPr="00986F9E" w:rsidRDefault="000166E9" w:rsidP="00986F9E">
      <w:pPr>
        <w:numPr>
          <w:ilvl w:val="0"/>
          <w:numId w:val="2"/>
        </w:numPr>
        <w:ind w:left="720"/>
        <w:rPr>
          <w:lang w:val="en-US"/>
        </w:rPr>
      </w:pPr>
      <w:r>
        <w:rPr>
          <w:lang w:val="en-US"/>
        </w:rPr>
        <w:t>Capacity to have a publication at the end of the project.</w:t>
      </w:r>
    </w:p>
    <w:p w14:paraId="57A59CE0" w14:textId="07802395" w:rsidR="001B390F" w:rsidRPr="00986F9E" w:rsidRDefault="001B390F" w:rsidP="00986F9E">
      <w:pPr>
        <w:numPr>
          <w:ilvl w:val="0"/>
          <w:numId w:val="2"/>
        </w:numPr>
        <w:ind w:left="720"/>
        <w:rPr>
          <w:lang w:val="en-US"/>
        </w:rPr>
      </w:pPr>
      <w:r w:rsidRPr="00D6482E">
        <w:rPr>
          <w:lang w:val="en-GB"/>
        </w:rPr>
        <w:t>Any form of plagiarism automatically leads to rejection.</w:t>
      </w:r>
    </w:p>
    <w:p w14:paraId="7BB62D01" w14:textId="16F92ED5" w:rsidR="00D6482E" w:rsidRDefault="00D6482E" w:rsidP="00D6482E">
      <w:pPr>
        <w:numPr>
          <w:ilvl w:val="0"/>
          <w:numId w:val="2"/>
        </w:numPr>
        <w:rPr>
          <w:lang w:val="en-GB"/>
        </w:rPr>
      </w:pPr>
      <w:r w:rsidRPr="00D6482E">
        <w:rPr>
          <w:lang w:val="en-GB"/>
        </w:rPr>
        <w:t>The sel</w:t>
      </w:r>
      <w:r w:rsidR="00444C63">
        <w:rPr>
          <w:lang w:val="en-GB"/>
        </w:rPr>
        <w:t xml:space="preserve">ection </w:t>
      </w:r>
      <w:r w:rsidR="00C470C9">
        <w:rPr>
          <w:lang w:val="en-GB"/>
        </w:rPr>
        <w:t xml:space="preserve">will be </w:t>
      </w:r>
      <w:r w:rsidR="00444C63">
        <w:rPr>
          <w:lang w:val="en-GB"/>
        </w:rPr>
        <w:t xml:space="preserve">made in </w:t>
      </w:r>
      <w:r w:rsidR="007F3A92">
        <w:rPr>
          <w:lang w:val="en-GB"/>
        </w:rPr>
        <w:t>the course of April 2021</w:t>
      </w:r>
      <w:r w:rsidR="00986F9E">
        <w:rPr>
          <w:lang w:val="en-GB"/>
        </w:rPr>
        <w:t>.</w:t>
      </w:r>
      <w:r w:rsidRPr="00D6482E">
        <w:rPr>
          <w:lang w:val="en-GB"/>
        </w:rPr>
        <w:t xml:space="preserve"> Selected projects will start from </w:t>
      </w:r>
      <w:r w:rsidR="007F3A92">
        <w:rPr>
          <w:lang w:val="en-GB"/>
        </w:rPr>
        <w:t>May</w:t>
      </w:r>
      <w:r w:rsidRPr="00444C63">
        <w:rPr>
          <w:lang w:val="en-GB"/>
        </w:rPr>
        <w:t>.</w:t>
      </w:r>
    </w:p>
    <w:p w14:paraId="57B399C1" w14:textId="201E75C7" w:rsidR="008C1DDD" w:rsidRDefault="008C1DDD">
      <w:pPr>
        <w:rPr>
          <w:lang w:val="en-GB"/>
        </w:rPr>
      </w:pPr>
      <w:r>
        <w:rPr>
          <w:lang w:val="en-GB"/>
        </w:rPr>
        <w:br w:type="page"/>
      </w:r>
    </w:p>
    <w:p w14:paraId="4D542F4F" w14:textId="77777777" w:rsidR="008C1DDD" w:rsidRPr="00D6482E" w:rsidRDefault="008C1DDD" w:rsidP="008C1DDD">
      <w:pPr>
        <w:rPr>
          <w:lang w:val="en-GB"/>
        </w:rPr>
      </w:pPr>
    </w:p>
    <w:p w14:paraId="31A7CAF5" w14:textId="77777777" w:rsidR="008C1DDD" w:rsidRPr="00D6482E" w:rsidRDefault="008C1DDD" w:rsidP="008C1D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640"/>
        </w:tabs>
        <w:rPr>
          <w:b/>
          <w:lang w:val="en-GB"/>
        </w:rPr>
      </w:pPr>
      <w:r w:rsidRPr="00D6482E">
        <w:rPr>
          <w:b/>
          <w:lang w:val="en-GB"/>
        </w:rPr>
        <w:t>1.</w:t>
      </w:r>
      <w:r w:rsidRPr="00D6482E">
        <w:rPr>
          <w:b/>
          <w:lang w:val="en-GB"/>
        </w:rPr>
        <w:tab/>
      </w:r>
      <w:r>
        <w:rPr>
          <w:b/>
          <w:lang w:val="en-GB"/>
        </w:rPr>
        <w:t>GENERAL ELEMENTS</w:t>
      </w:r>
    </w:p>
    <w:p w14:paraId="0D21EA01" w14:textId="77777777" w:rsidR="008C1DDD" w:rsidRPr="00D6482E" w:rsidRDefault="008C1DDD" w:rsidP="008C1DDD">
      <w:pPr>
        <w:rPr>
          <w:lang w:val="en-GB"/>
        </w:rPr>
      </w:pPr>
    </w:p>
    <w:p w14:paraId="691AE966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Name of the applicant:</w:t>
      </w:r>
    </w:p>
    <w:p w14:paraId="4878E15E" w14:textId="77777777" w:rsidR="008C1DDD" w:rsidRDefault="008C1DDD" w:rsidP="008C1DDD">
      <w:pPr>
        <w:rPr>
          <w:b/>
          <w:lang w:val="en-GB"/>
        </w:rPr>
      </w:pPr>
    </w:p>
    <w:p w14:paraId="606AC1E4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Current institutional affiliation and position:</w:t>
      </w:r>
    </w:p>
    <w:p w14:paraId="7A9D337F" w14:textId="77777777" w:rsidR="008C1DDD" w:rsidRDefault="008C1DDD" w:rsidP="008C1DDD">
      <w:pPr>
        <w:rPr>
          <w:b/>
          <w:lang w:val="en-GB"/>
        </w:rPr>
      </w:pPr>
    </w:p>
    <w:p w14:paraId="7BCD9003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Title of the doctoral research:</w:t>
      </w:r>
    </w:p>
    <w:p w14:paraId="181AAD1E" w14:textId="77777777" w:rsidR="008C1DDD" w:rsidRDefault="008C1DDD" w:rsidP="008C1DDD">
      <w:pPr>
        <w:rPr>
          <w:b/>
          <w:lang w:val="en-GB"/>
        </w:rPr>
      </w:pPr>
    </w:p>
    <w:p w14:paraId="52700C46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Promotor(s) of the doctoral research:</w:t>
      </w:r>
    </w:p>
    <w:p w14:paraId="2F93B1FF" w14:textId="77777777" w:rsidR="008C1DDD" w:rsidRDefault="008C1DDD" w:rsidP="008C1DDD">
      <w:pPr>
        <w:rPr>
          <w:b/>
          <w:lang w:val="en-GB"/>
        </w:rPr>
      </w:pPr>
    </w:p>
    <w:p w14:paraId="502051F0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Institution(s) that awarded the doctoral diploma:</w:t>
      </w:r>
    </w:p>
    <w:p w14:paraId="02F436EA" w14:textId="77777777" w:rsidR="008C1DDD" w:rsidRDefault="008C1DDD" w:rsidP="008C1DDD">
      <w:pPr>
        <w:rPr>
          <w:b/>
          <w:lang w:val="en-GB"/>
        </w:rPr>
      </w:pPr>
    </w:p>
    <w:p w14:paraId="6DEB5080" w14:textId="77777777" w:rsidR="008C1DDD" w:rsidRDefault="008C1DDD" w:rsidP="008C1DDD">
      <w:pPr>
        <w:rPr>
          <w:b/>
          <w:lang w:val="en-GB"/>
        </w:rPr>
      </w:pPr>
      <w:r>
        <w:rPr>
          <w:b/>
          <w:lang w:val="en-GB"/>
        </w:rPr>
        <w:t>Date when the doctoral diploma was awarded:</w:t>
      </w:r>
    </w:p>
    <w:p w14:paraId="777C1FC2" w14:textId="77777777" w:rsidR="008C1DDD" w:rsidRDefault="008C1DDD" w:rsidP="008C1DDD">
      <w:pPr>
        <w:rPr>
          <w:b/>
          <w:lang w:val="en-GB"/>
        </w:rPr>
      </w:pPr>
    </w:p>
    <w:p w14:paraId="6FDB3D8D" w14:textId="77777777" w:rsidR="008C1DDD" w:rsidRPr="0056543E" w:rsidRDefault="008C1DDD" w:rsidP="008C1DDD">
      <w:pPr>
        <w:rPr>
          <w:b/>
          <w:lang w:val="en-GB"/>
        </w:rPr>
      </w:pPr>
      <w:r>
        <w:rPr>
          <w:b/>
          <w:lang w:val="en-GB"/>
        </w:rPr>
        <w:t xml:space="preserve">2. </w:t>
      </w:r>
      <w:r>
        <w:rPr>
          <w:b/>
          <w:lang w:val="en-GB"/>
        </w:rPr>
        <w:tab/>
      </w:r>
      <w:r w:rsidRPr="00D6482E">
        <w:rPr>
          <w:b/>
          <w:lang w:val="en-GB"/>
        </w:rPr>
        <w:t>TITLE</w:t>
      </w:r>
      <w:r>
        <w:rPr>
          <w:b/>
          <w:lang w:val="en-GB"/>
        </w:rPr>
        <w:t xml:space="preserve"> AND SUMMARY OF THE PLANNED POSTDOCTORAL RESEARCH </w:t>
      </w:r>
      <w:r w:rsidRPr="00D6482E">
        <w:rPr>
          <w:b/>
          <w:lang w:val="en-GB"/>
        </w:rPr>
        <w:t xml:space="preserve">(200 words maximum): </w:t>
      </w:r>
    </w:p>
    <w:p w14:paraId="48D52F9A" w14:textId="77777777" w:rsidR="008C1DDD" w:rsidRPr="00D6482E" w:rsidRDefault="008C1DDD" w:rsidP="008C1DDD">
      <w:pPr>
        <w:rPr>
          <w:lang w:val="en-GB"/>
        </w:rPr>
      </w:pPr>
    </w:p>
    <w:p w14:paraId="358FF7A5" w14:textId="77777777" w:rsidR="008C1DDD" w:rsidRPr="00D6482E" w:rsidRDefault="008C1DDD" w:rsidP="008C1DDD">
      <w:pPr>
        <w:rPr>
          <w:b/>
          <w:lang w:val="en-GB"/>
        </w:rPr>
      </w:pPr>
      <w:r>
        <w:rPr>
          <w:b/>
          <w:lang w:val="en-GB"/>
        </w:rPr>
        <w:t>3</w:t>
      </w:r>
      <w:r w:rsidRPr="00D6482E">
        <w:rPr>
          <w:b/>
          <w:lang w:val="en-GB"/>
        </w:rPr>
        <w:t>.</w:t>
      </w:r>
      <w:r w:rsidRPr="00D6482E">
        <w:rPr>
          <w:b/>
          <w:lang w:val="en-GB"/>
        </w:rPr>
        <w:tab/>
      </w:r>
      <w:r>
        <w:rPr>
          <w:b/>
          <w:lang w:val="en-GB"/>
        </w:rPr>
        <w:t xml:space="preserve">DETAILED </w:t>
      </w:r>
      <w:r w:rsidRPr="00D6482E">
        <w:rPr>
          <w:b/>
          <w:lang w:val="en-GB"/>
        </w:rPr>
        <w:t xml:space="preserve">CONTENT OF THE </w:t>
      </w:r>
      <w:r>
        <w:rPr>
          <w:b/>
          <w:lang w:val="en-GB"/>
        </w:rPr>
        <w:t>RESEARCH</w:t>
      </w:r>
      <w:r w:rsidRPr="00D6482E">
        <w:rPr>
          <w:b/>
          <w:lang w:val="en-GB"/>
        </w:rPr>
        <w:t xml:space="preserve"> (maximum </w:t>
      </w:r>
      <w:r>
        <w:rPr>
          <w:b/>
          <w:lang w:val="en-GB"/>
        </w:rPr>
        <w:t>15</w:t>
      </w:r>
      <w:r w:rsidRPr="00D6482E">
        <w:rPr>
          <w:b/>
          <w:lang w:val="en-GB"/>
        </w:rPr>
        <w:t>00 words)</w:t>
      </w:r>
      <w:r>
        <w:rPr>
          <w:b/>
          <w:lang w:val="en-GB"/>
        </w:rPr>
        <w:t>, that is:</w:t>
      </w:r>
    </w:p>
    <w:p w14:paraId="6F1C4077" w14:textId="77777777" w:rsidR="008C1DDD" w:rsidRPr="00D6482E" w:rsidRDefault="008C1DDD" w:rsidP="008C1DDD">
      <w:pPr>
        <w:rPr>
          <w:lang w:val="en-GB"/>
        </w:rPr>
      </w:pPr>
    </w:p>
    <w:p w14:paraId="29E21908" w14:textId="7086548D" w:rsidR="008C1DDD" w:rsidRPr="00831302" w:rsidRDefault="008C1DDD" w:rsidP="008C1DDD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831302">
        <w:rPr>
          <w:b/>
          <w:lang w:val="en-US"/>
        </w:rPr>
        <w:t xml:space="preserve">STATE OF THE ART, including an explanation on how the present research is a continuation and </w:t>
      </w:r>
      <w:r w:rsidR="00C470C9" w:rsidRPr="00831302">
        <w:rPr>
          <w:b/>
          <w:lang w:val="en-US"/>
        </w:rPr>
        <w:t>val</w:t>
      </w:r>
      <w:r w:rsidR="00C470C9">
        <w:rPr>
          <w:b/>
          <w:lang w:val="en-US"/>
        </w:rPr>
        <w:t>oriz</w:t>
      </w:r>
      <w:r w:rsidR="00C470C9" w:rsidRPr="00831302">
        <w:rPr>
          <w:b/>
          <w:lang w:val="en-US"/>
        </w:rPr>
        <w:t xml:space="preserve">ation </w:t>
      </w:r>
      <w:r w:rsidRPr="00831302">
        <w:rPr>
          <w:b/>
          <w:lang w:val="en-US"/>
        </w:rPr>
        <w:t xml:space="preserve">of the </w:t>
      </w:r>
      <w:r>
        <w:rPr>
          <w:b/>
          <w:lang w:val="en-US"/>
        </w:rPr>
        <w:t xml:space="preserve">previous </w:t>
      </w:r>
      <w:r w:rsidRPr="00831302">
        <w:rPr>
          <w:b/>
          <w:lang w:val="en-US"/>
        </w:rPr>
        <w:t xml:space="preserve">doctoral research: </w:t>
      </w:r>
    </w:p>
    <w:p w14:paraId="61E70EDD" w14:textId="77777777" w:rsidR="008C1DDD" w:rsidRPr="00D6482E" w:rsidRDefault="008C1DDD" w:rsidP="008C1DDD">
      <w:pPr>
        <w:rPr>
          <w:b/>
          <w:lang w:val="en-US"/>
        </w:rPr>
      </w:pPr>
    </w:p>
    <w:p w14:paraId="78320EA5" w14:textId="77777777" w:rsidR="008C1DDD" w:rsidRPr="00831302" w:rsidRDefault="008C1DDD" w:rsidP="008C1DDD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31302">
        <w:rPr>
          <w:b/>
          <w:lang w:val="en-GB"/>
        </w:rPr>
        <w:t xml:space="preserve">SPECIFIC OBJECTIVES: </w:t>
      </w:r>
    </w:p>
    <w:p w14:paraId="3368D265" w14:textId="77777777" w:rsidR="008C1DDD" w:rsidRPr="00D6482E" w:rsidRDefault="008C1DDD" w:rsidP="008C1DDD">
      <w:pPr>
        <w:rPr>
          <w:b/>
          <w:lang w:val="en-GB"/>
        </w:rPr>
      </w:pPr>
    </w:p>
    <w:p w14:paraId="575C294F" w14:textId="77777777" w:rsidR="008C1DDD" w:rsidRPr="00831302" w:rsidRDefault="008C1DDD" w:rsidP="008C1DDD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31302">
        <w:rPr>
          <w:b/>
          <w:lang w:val="en-GB"/>
        </w:rPr>
        <w:t xml:space="preserve">WORK PLAN: </w:t>
      </w:r>
    </w:p>
    <w:p w14:paraId="05A99385" w14:textId="77777777" w:rsidR="008C1DDD" w:rsidRPr="00D6482E" w:rsidRDefault="008C1DDD" w:rsidP="008C1DDD">
      <w:pPr>
        <w:rPr>
          <w:lang w:val="en-GB"/>
        </w:rPr>
      </w:pPr>
    </w:p>
    <w:p w14:paraId="558D044C" w14:textId="77777777" w:rsidR="008C1DDD" w:rsidRPr="00D6482E" w:rsidRDefault="008C1DDD" w:rsidP="008C1DDD">
      <w:pPr>
        <w:rPr>
          <w:b/>
          <w:lang w:val="en-GB"/>
        </w:rPr>
      </w:pPr>
      <w:r>
        <w:rPr>
          <w:b/>
          <w:lang w:val="en-GB"/>
        </w:rPr>
        <w:t>4</w:t>
      </w:r>
      <w:r w:rsidRPr="00D6482E">
        <w:rPr>
          <w:b/>
          <w:lang w:val="en-GB"/>
        </w:rPr>
        <w:t>.</w:t>
      </w:r>
      <w:r w:rsidRPr="00D6482E">
        <w:rPr>
          <w:b/>
          <w:lang w:val="en-GB"/>
        </w:rPr>
        <w:tab/>
      </w:r>
      <w:r>
        <w:rPr>
          <w:b/>
          <w:lang w:val="en-GB"/>
        </w:rPr>
        <w:t>INTENDED PUBLICATION RELATED TO THE RESEARCH</w:t>
      </w:r>
    </w:p>
    <w:p w14:paraId="1DEAAD2E" w14:textId="77777777" w:rsidR="008C1DDD" w:rsidRPr="00D6482E" w:rsidRDefault="008C1DDD" w:rsidP="008C1DDD">
      <w:pPr>
        <w:rPr>
          <w:lang w:val="en-GB"/>
        </w:rPr>
      </w:pPr>
    </w:p>
    <w:p w14:paraId="4F0281D2" w14:textId="77777777" w:rsidR="008C1DDD" w:rsidRDefault="008C1DDD" w:rsidP="008C1DDD">
      <w:pPr>
        <w:rPr>
          <w:lang w:val="en-GB"/>
        </w:rPr>
      </w:pPr>
      <w:r w:rsidRPr="00D6482E">
        <w:rPr>
          <w:lang w:val="en-GB"/>
        </w:rPr>
        <w:t>Th</w:t>
      </w:r>
      <w:r>
        <w:rPr>
          <w:lang w:val="en-GB"/>
        </w:rPr>
        <w:t xml:space="preserve">e applicant should explain which scientific journal and/or conference is targeted for a publication and/or presentation of the research results.  </w:t>
      </w:r>
    </w:p>
    <w:p w14:paraId="2E3B3367" w14:textId="77777777" w:rsidR="008C1DDD" w:rsidRDefault="008C1DDD" w:rsidP="008C1DDD">
      <w:pPr>
        <w:rPr>
          <w:lang w:val="en-GB"/>
        </w:rPr>
      </w:pPr>
      <w:r>
        <w:rPr>
          <w:lang w:val="en-GB"/>
        </w:rPr>
        <w:t xml:space="preserve">Please note that all applicants are requested to acknowledge the help received from CCD-ARES in their publication(s) resulting from this funding. </w:t>
      </w:r>
    </w:p>
    <w:p w14:paraId="302FAF4A" w14:textId="77777777" w:rsidR="008C1DDD" w:rsidRPr="00D6482E" w:rsidRDefault="008C1DDD" w:rsidP="008C1DDD">
      <w:pPr>
        <w:rPr>
          <w:lang w:val="en-GB"/>
        </w:rPr>
      </w:pPr>
    </w:p>
    <w:p w14:paraId="30647E8E" w14:textId="77777777" w:rsidR="008C1DDD" w:rsidRPr="00D6482E" w:rsidRDefault="008C1DDD" w:rsidP="008C1DDD">
      <w:pPr>
        <w:rPr>
          <w:b/>
          <w:lang w:val="en-GB"/>
        </w:rPr>
      </w:pPr>
      <w:r>
        <w:rPr>
          <w:b/>
          <w:lang w:val="en-GB"/>
        </w:rPr>
        <w:t>5</w:t>
      </w:r>
      <w:r w:rsidRPr="00D6482E">
        <w:rPr>
          <w:b/>
          <w:lang w:val="en-GB"/>
        </w:rPr>
        <w:t>.</w:t>
      </w:r>
      <w:r w:rsidRPr="00D6482E">
        <w:rPr>
          <w:b/>
          <w:lang w:val="en-GB"/>
        </w:rPr>
        <w:tab/>
        <w:t>BUDGETARY INFORMATION</w:t>
      </w:r>
    </w:p>
    <w:p w14:paraId="1A57CACE" w14:textId="77777777" w:rsidR="008C1DDD" w:rsidRPr="00D6482E" w:rsidRDefault="008C1DDD" w:rsidP="008C1DDD">
      <w:pPr>
        <w:rPr>
          <w:lang w:val="en-GB"/>
        </w:rPr>
      </w:pPr>
    </w:p>
    <w:p w14:paraId="350C03AC" w14:textId="77777777" w:rsidR="008C1DDD" w:rsidRDefault="008C1DDD" w:rsidP="008C1DDD">
      <w:pPr>
        <w:rPr>
          <w:rFonts w:ascii="Times New Roman" w:hAnsi="Times New Roman"/>
          <w:lang w:val="en-GB"/>
        </w:rPr>
      </w:pPr>
      <w:r w:rsidRPr="00D6482E">
        <w:rPr>
          <w:lang w:val="en-GB"/>
        </w:rPr>
        <w:t xml:space="preserve">The total budget available for a project is limited to </w:t>
      </w:r>
      <w:r>
        <w:rPr>
          <w:lang w:val="en-GB"/>
        </w:rPr>
        <w:t>3</w:t>
      </w:r>
      <w:r w:rsidRPr="00D6482E">
        <w:rPr>
          <w:lang w:val="en-GB"/>
        </w:rPr>
        <w:t>,000 Euros. This amount should be spread over eligible research costs, small equipment and consumables</w:t>
      </w:r>
      <w:r w:rsidRPr="00276416">
        <w:rPr>
          <w:rFonts w:ascii="Times New Roman" w:hAnsi="Times New Roman"/>
          <w:lang w:val="en-GB"/>
        </w:rPr>
        <w:t>.</w:t>
      </w:r>
    </w:p>
    <w:p w14:paraId="28F5B839" w14:textId="77777777" w:rsidR="008C1DDD" w:rsidRDefault="008C1DDD" w:rsidP="008C1DDD">
      <w:pPr>
        <w:tabs>
          <w:tab w:val="left" w:pos="360"/>
          <w:tab w:val="left" w:pos="426"/>
        </w:tabs>
        <w:ind w:right="-568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82"/>
        <w:gridCol w:w="1618"/>
        <w:gridCol w:w="1440"/>
        <w:gridCol w:w="995"/>
        <w:gridCol w:w="1215"/>
      </w:tblGrid>
      <w:tr w:rsidR="008C1DDD" w14:paraId="0CD416DE" w14:textId="77777777" w:rsidTr="00767E36">
        <w:tc>
          <w:tcPr>
            <w:tcW w:w="866" w:type="dxa"/>
          </w:tcPr>
          <w:p w14:paraId="75A93B45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535" w:type="dxa"/>
          </w:tcPr>
          <w:p w14:paraId="7853BABA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Research costs</w:t>
            </w:r>
          </w:p>
        </w:tc>
        <w:tc>
          <w:tcPr>
            <w:tcW w:w="1674" w:type="dxa"/>
          </w:tcPr>
          <w:p w14:paraId="3F2F6ABB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Small equipment</w:t>
            </w:r>
          </w:p>
        </w:tc>
        <w:tc>
          <w:tcPr>
            <w:tcW w:w="1455" w:type="dxa"/>
          </w:tcPr>
          <w:p w14:paraId="191E56D6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Consumables</w:t>
            </w:r>
          </w:p>
        </w:tc>
        <w:tc>
          <w:tcPr>
            <w:tcW w:w="1020" w:type="dxa"/>
          </w:tcPr>
          <w:p w14:paraId="3BF60D7C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Others </w:t>
            </w:r>
          </w:p>
        </w:tc>
        <w:tc>
          <w:tcPr>
            <w:tcW w:w="1272" w:type="dxa"/>
          </w:tcPr>
          <w:p w14:paraId="69701B4C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Total</w:t>
            </w:r>
          </w:p>
        </w:tc>
      </w:tr>
      <w:tr w:rsidR="008C1DDD" w14:paraId="3D2F9427" w14:textId="77777777" w:rsidTr="00767E36">
        <w:tc>
          <w:tcPr>
            <w:tcW w:w="866" w:type="dxa"/>
          </w:tcPr>
          <w:p w14:paraId="3F7DF779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Total</w:t>
            </w:r>
          </w:p>
        </w:tc>
        <w:tc>
          <w:tcPr>
            <w:tcW w:w="1535" w:type="dxa"/>
          </w:tcPr>
          <w:p w14:paraId="5E8BB8F8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674" w:type="dxa"/>
          </w:tcPr>
          <w:p w14:paraId="3143DE08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455" w:type="dxa"/>
          </w:tcPr>
          <w:p w14:paraId="13A9ADE1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6F804376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272" w:type="dxa"/>
          </w:tcPr>
          <w:p w14:paraId="26A904F3" w14:textId="77777777" w:rsidR="008C1DDD" w:rsidRDefault="008C1DDD" w:rsidP="00767E36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</w:tr>
    </w:tbl>
    <w:p w14:paraId="655366A5" w14:textId="77777777" w:rsidR="008C1DDD" w:rsidRDefault="008C1DDD" w:rsidP="008C1DDD">
      <w:pPr>
        <w:rPr>
          <w:lang w:val="en-GB"/>
        </w:rPr>
      </w:pPr>
    </w:p>
    <w:p w14:paraId="4B95B6E9" w14:textId="77777777" w:rsidR="008C1DDD" w:rsidRPr="00D6482E" w:rsidRDefault="008C1DDD" w:rsidP="008C1DDD">
      <w:pPr>
        <w:rPr>
          <w:lang w:val="en-GB"/>
        </w:rPr>
      </w:pPr>
      <w:r>
        <w:rPr>
          <w:lang w:val="en-GB"/>
        </w:rPr>
        <w:t xml:space="preserve">The </w:t>
      </w:r>
      <w:r w:rsidRPr="00D6482E">
        <w:rPr>
          <w:lang w:val="en-GB"/>
        </w:rPr>
        <w:t xml:space="preserve">Vietnamese-Belgian cooperation office </w:t>
      </w:r>
      <w:r>
        <w:rPr>
          <w:lang w:val="en-GB"/>
        </w:rPr>
        <w:t>in VNUA, can provide precise information on the eligibility of expenses and on allowances for research costs</w:t>
      </w:r>
      <w:r w:rsidRPr="00D6482E">
        <w:rPr>
          <w:lang w:val="en-GB"/>
        </w:rPr>
        <w:t>.</w:t>
      </w:r>
    </w:p>
    <w:p w14:paraId="4996E2DC" w14:textId="77777777" w:rsidR="008C1DDD" w:rsidRPr="00D6482E" w:rsidRDefault="008C1DDD" w:rsidP="008C1DDD">
      <w:pPr>
        <w:rPr>
          <w:lang w:val="en-GB"/>
        </w:rPr>
      </w:pPr>
    </w:p>
    <w:p w14:paraId="3C89E013" w14:textId="77777777" w:rsidR="008C1DDD" w:rsidRDefault="008C1DDD" w:rsidP="008C1DDD">
      <w:pPr>
        <w:rPr>
          <w:b/>
          <w:lang w:val="en-GB"/>
        </w:rPr>
      </w:pPr>
      <w:r>
        <w:rPr>
          <w:b/>
          <w:lang w:val="en-US"/>
        </w:rPr>
        <w:t>6</w:t>
      </w:r>
      <w:r w:rsidRPr="00D6482E">
        <w:rPr>
          <w:b/>
          <w:lang w:val="en-US"/>
        </w:rPr>
        <w:t>.</w:t>
      </w:r>
      <w:r w:rsidRPr="00D6482E">
        <w:rPr>
          <w:b/>
          <w:lang w:val="en-US"/>
        </w:rPr>
        <w:tab/>
      </w:r>
      <w:r w:rsidRPr="00D6482E">
        <w:rPr>
          <w:b/>
          <w:lang w:val="en-GB"/>
        </w:rPr>
        <w:t>ANNEX</w:t>
      </w:r>
      <w:r>
        <w:rPr>
          <w:b/>
          <w:lang w:val="en-GB"/>
        </w:rPr>
        <w:t xml:space="preserve"> 1</w:t>
      </w:r>
      <w:r w:rsidRPr="00D6482E">
        <w:rPr>
          <w:b/>
          <w:lang w:val="en-GB"/>
        </w:rPr>
        <w:t xml:space="preserve">: CV </w:t>
      </w:r>
      <w:r>
        <w:rPr>
          <w:b/>
          <w:lang w:val="en-GB"/>
        </w:rPr>
        <w:t>of the applicant</w:t>
      </w:r>
    </w:p>
    <w:p w14:paraId="1065FDB1" w14:textId="77777777" w:rsidR="008C1DDD" w:rsidRDefault="008C1DDD" w:rsidP="008C1DDD">
      <w:pPr>
        <w:rPr>
          <w:b/>
          <w:lang w:val="en-GB"/>
        </w:rPr>
      </w:pPr>
    </w:p>
    <w:p w14:paraId="33C21909" w14:textId="77777777" w:rsidR="008C1DDD" w:rsidRPr="00FF3A7D" w:rsidRDefault="008C1DDD" w:rsidP="008C1DDD">
      <w:pPr>
        <w:rPr>
          <w:bCs/>
          <w:lang w:val="en-GB"/>
        </w:rPr>
      </w:pPr>
      <w:r w:rsidRPr="00FF3A7D">
        <w:rPr>
          <w:bCs/>
          <w:lang w:val="en-GB"/>
        </w:rPr>
        <w:t xml:space="preserve">If relevant, the CV must include reference to previous involvement in the </w:t>
      </w:r>
      <w:r>
        <w:rPr>
          <w:bCs/>
          <w:lang w:val="en-GB"/>
        </w:rPr>
        <w:t xml:space="preserve">research </w:t>
      </w:r>
      <w:r w:rsidRPr="00FF3A7D">
        <w:rPr>
          <w:bCs/>
          <w:lang w:val="en-GB"/>
        </w:rPr>
        <w:t xml:space="preserve">projects funded by ARES and list the resulting publications. If the funding provided by ARES-CCD is not mentioned in the publication, the application will be discarded. </w:t>
      </w:r>
    </w:p>
    <w:p w14:paraId="38474EC7" w14:textId="77777777" w:rsidR="008C1DDD" w:rsidRPr="00D6482E" w:rsidRDefault="008C1DDD" w:rsidP="008C1DDD">
      <w:pPr>
        <w:rPr>
          <w:lang w:val="en-GB"/>
        </w:rPr>
      </w:pPr>
    </w:p>
    <w:p w14:paraId="22A60056" w14:textId="77777777" w:rsidR="008C1DDD" w:rsidRDefault="008C1DDD" w:rsidP="008C1DDD">
      <w:pPr>
        <w:rPr>
          <w:b/>
          <w:lang w:val="en-GB"/>
        </w:rPr>
      </w:pPr>
      <w:r>
        <w:rPr>
          <w:b/>
          <w:lang w:val="en-US"/>
        </w:rPr>
        <w:t>7</w:t>
      </w:r>
      <w:r w:rsidRPr="00D6482E">
        <w:rPr>
          <w:b/>
          <w:lang w:val="en-US"/>
        </w:rPr>
        <w:t>.</w:t>
      </w:r>
      <w:r w:rsidRPr="00D6482E">
        <w:rPr>
          <w:b/>
          <w:lang w:val="en-US"/>
        </w:rPr>
        <w:tab/>
      </w:r>
      <w:r w:rsidRPr="00D6482E">
        <w:rPr>
          <w:b/>
          <w:lang w:val="en-GB"/>
        </w:rPr>
        <w:t>ANNEX</w:t>
      </w:r>
      <w:r>
        <w:rPr>
          <w:b/>
          <w:lang w:val="en-GB"/>
        </w:rPr>
        <w:t xml:space="preserve"> 2</w:t>
      </w:r>
      <w:r w:rsidRPr="00D6482E">
        <w:rPr>
          <w:b/>
          <w:lang w:val="en-GB"/>
        </w:rPr>
        <w:t xml:space="preserve">: </w:t>
      </w:r>
      <w:r>
        <w:rPr>
          <w:b/>
          <w:lang w:val="en-GB"/>
        </w:rPr>
        <w:t xml:space="preserve">Report on the thesis by the doctoral jury. </w:t>
      </w:r>
    </w:p>
    <w:p w14:paraId="4B992603" w14:textId="77777777" w:rsidR="008C1DDD" w:rsidRPr="00444C63" w:rsidRDefault="008C1DDD" w:rsidP="008C1DDD">
      <w:pPr>
        <w:ind w:left="360"/>
        <w:rPr>
          <w:lang w:val="en-GB"/>
        </w:rPr>
      </w:pPr>
    </w:p>
    <w:p w14:paraId="177852B5" w14:textId="2C6BF9B4" w:rsidR="00224E7F" w:rsidRPr="00444C63" w:rsidRDefault="00224E7F" w:rsidP="00F62E69">
      <w:pPr>
        <w:rPr>
          <w:lang w:val="en-GB"/>
        </w:rPr>
      </w:pPr>
    </w:p>
    <w:sectPr w:rsidR="00224E7F" w:rsidRPr="00444C63" w:rsidSect="00627772">
      <w:headerReference w:type="even" r:id="rId12"/>
      <w:headerReference w:type="default" r:id="rId13"/>
      <w:pgSz w:w="10440" w:h="15120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6537" w14:textId="77777777" w:rsidR="00CC4AC1" w:rsidRDefault="00CC4AC1" w:rsidP="00D6482E">
      <w:r>
        <w:separator/>
      </w:r>
    </w:p>
  </w:endnote>
  <w:endnote w:type="continuationSeparator" w:id="0">
    <w:p w14:paraId="534CBE1E" w14:textId="77777777" w:rsidR="00CC4AC1" w:rsidRDefault="00CC4AC1" w:rsidP="00D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0F46" w14:textId="77777777" w:rsidR="00CC4AC1" w:rsidRDefault="00CC4AC1" w:rsidP="00D6482E">
      <w:r>
        <w:separator/>
      </w:r>
    </w:p>
  </w:footnote>
  <w:footnote w:type="continuationSeparator" w:id="0">
    <w:p w14:paraId="25032A4C" w14:textId="77777777" w:rsidR="00CC4AC1" w:rsidRDefault="00CC4AC1" w:rsidP="00D6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4736" w14:textId="77777777" w:rsidR="001B390F" w:rsidRDefault="001B390F" w:rsidP="00D85C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AC80" w14:textId="77777777" w:rsidR="001B390F" w:rsidRDefault="001B390F" w:rsidP="00D648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CB08" w14:textId="2BC99A8E" w:rsidR="001B390F" w:rsidRDefault="001B390F" w:rsidP="00D85C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0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9996B3" w14:textId="77777777" w:rsidR="001B390F" w:rsidRDefault="001B390F" w:rsidP="00D648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6E0689C"/>
    <w:lvl w:ilvl="0">
      <w:numFmt w:val="bullet"/>
      <w:lvlText w:val="*"/>
      <w:lvlJc w:val="left"/>
    </w:lvl>
  </w:abstractNum>
  <w:abstractNum w:abstractNumId="1" w15:restartNumberingAfterBreak="0">
    <w:nsid w:val="04C645CE"/>
    <w:multiLevelType w:val="hybridMultilevel"/>
    <w:tmpl w:val="5B0C550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4F79"/>
    <w:multiLevelType w:val="hybridMultilevel"/>
    <w:tmpl w:val="24AAE14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923"/>
    <w:multiLevelType w:val="hybridMultilevel"/>
    <w:tmpl w:val="87069034"/>
    <w:lvl w:ilvl="0" w:tplc="762CD9F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599F"/>
    <w:multiLevelType w:val="hybridMultilevel"/>
    <w:tmpl w:val="889AE07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253"/>
    <w:multiLevelType w:val="hybridMultilevel"/>
    <w:tmpl w:val="7BBEC8AE"/>
    <w:lvl w:ilvl="0" w:tplc="73DC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C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0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6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9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8B213B"/>
    <w:multiLevelType w:val="hybridMultilevel"/>
    <w:tmpl w:val="3E4ECAA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EC389E"/>
    <w:multiLevelType w:val="hybridMultilevel"/>
    <w:tmpl w:val="2878E5FA"/>
    <w:lvl w:ilvl="0" w:tplc="73DC3DFA">
      <w:start w:val="1"/>
      <w:numFmt w:val="bullet"/>
      <w:lvlText w:val="•"/>
      <w:lvlJc w:val="left"/>
      <w:pPr>
        <w:ind w:left="17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lang w:val="en-US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7F"/>
    <w:rsid w:val="000166E9"/>
    <w:rsid w:val="0007020F"/>
    <w:rsid w:val="000D4E2A"/>
    <w:rsid w:val="000F701E"/>
    <w:rsid w:val="001372EC"/>
    <w:rsid w:val="001B390F"/>
    <w:rsid w:val="001C6D00"/>
    <w:rsid w:val="001F2E76"/>
    <w:rsid w:val="002013E5"/>
    <w:rsid w:val="00204223"/>
    <w:rsid w:val="00224E7F"/>
    <w:rsid w:val="00280BE5"/>
    <w:rsid w:val="002A44BD"/>
    <w:rsid w:val="002B22B0"/>
    <w:rsid w:val="00374543"/>
    <w:rsid w:val="00375D6C"/>
    <w:rsid w:val="00393A07"/>
    <w:rsid w:val="00414279"/>
    <w:rsid w:val="004148CD"/>
    <w:rsid w:val="00444C63"/>
    <w:rsid w:val="00456877"/>
    <w:rsid w:val="004D4D76"/>
    <w:rsid w:val="004F2903"/>
    <w:rsid w:val="00510FAC"/>
    <w:rsid w:val="00603E6C"/>
    <w:rsid w:val="00622B4B"/>
    <w:rsid w:val="006254BD"/>
    <w:rsid w:val="00627772"/>
    <w:rsid w:val="00651D65"/>
    <w:rsid w:val="006C21BD"/>
    <w:rsid w:val="006E6446"/>
    <w:rsid w:val="007061A3"/>
    <w:rsid w:val="007061C4"/>
    <w:rsid w:val="0071127D"/>
    <w:rsid w:val="0078485D"/>
    <w:rsid w:val="00791CC6"/>
    <w:rsid w:val="007A48E1"/>
    <w:rsid w:val="007C6236"/>
    <w:rsid w:val="007F3A92"/>
    <w:rsid w:val="008C1DDD"/>
    <w:rsid w:val="008C3874"/>
    <w:rsid w:val="008F1E25"/>
    <w:rsid w:val="009130BE"/>
    <w:rsid w:val="00923349"/>
    <w:rsid w:val="00925099"/>
    <w:rsid w:val="00986F9E"/>
    <w:rsid w:val="009D05C3"/>
    <w:rsid w:val="00A65D98"/>
    <w:rsid w:val="00AC131F"/>
    <w:rsid w:val="00B04AFD"/>
    <w:rsid w:val="00B235DF"/>
    <w:rsid w:val="00BB70E1"/>
    <w:rsid w:val="00BF7BFE"/>
    <w:rsid w:val="00C470C9"/>
    <w:rsid w:val="00C92F36"/>
    <w:rsid w:val="00CA1E57"/>
    <w:rsid w:val="00CC0E8A"/>
    <w:rsid w:val="00CC4AC1"/>
    <w:rsid w:val="00D17811"/>
    <w:rsid w:val="00D2153A"/>
    <w:rsid w:val="00D32074"/>
    <w:rsid w:val="00D37D16"/>
    <w:rsid w:val="00D6482E"/>
    <w:rsid w:val="00D85C1D"/>
    <w:rsid w:val="00DB7ECD"/>
    <w:rsid w:val="00DD3CF1"/>
    <w:rsid w:val="00E40737"/>
    <w:rsid w:val="00E4524D"/>
    <w:rsid w:val="00E506F0"/>
    <w:rsid w:val="00F01B7F"/>
    <w:rsid w:val="00F62E69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9DD62"/>
  <w15:docId w15:val="{29BFFB1F-5721-4D88-A93F-932E56F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7772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0"/>
    </w:pPr>
    <w:rPr>
      <w:rFonts w:ascii="Book Antiqua" w:eastAsia="Times New Roman" w:hAnsi="Book Antiqua" w:cs="Times New Roman"/>
      <w:b/>
      <w:sz w:val="32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772"/>
    <w:rPr>
      <w:rFonts w:ascii="Book Antiqua" w:eastAsia="Times New Roman" w:hAnsi="Book Antiqua" w:cs="Times New Roman"/>
      <w:b/>
      <w:sz w:val="32"/>
      <w:szCs w:val="20"/>
      <w:lang w:val="fr-FR"/>
    </w:rPr>
  </w:style>
  <w:style w:type="paragraph" w:customStyle="1" w:styleId="WW-Default">
    <w:name w:val="WW-Default"/>
    <w:rsid w:val="0062777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  <w:lang w:val="en-US" w:eastAsia="en-US"/>
    </w:rPr>
  </w:style>
  <w:style w:type="character" w:styleId="Hyperlink">
    <w:name w:val="Hyperlink"/>
    <w:rsid w:val="00627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772"/>
    <w:pPr>
      <w:ind w:left="720"/>
    </w:pPr>
    <w:rPr>
      <w:rFonts w:ascii="Times New Roman" w:eastAsiaTheme="minorHAnsi" w:hAnsi="Times New Roman" w:cs="Times New Roman"/>
      <w:color w:val="000000"/>
      <w:lang w:eastAsia="fr-BE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82E"/>
  </w:style>
  <w:style w:type="character" w:styleId="PageNumber">
    <w:name w:val="page number"/>
    <w:basedOn w:val="DefaultParagraphFont"/>
    <w:uiPriority w:val="99"/>
    <w:semiHidden/>
    <w:unhideWhenUsed/>
    <w:rsid w:val="00D6482E"/>
  </w:style>
  <w:style w:type="paragraph" w:customStyle="1" w:styleId="Default">
    <w:name w:val="Default"/>
    <w:rsid w:val="002042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F2903"/>
    <w:rPr>
      <w:color w:val="800080" w:themeColor="followedHyperlink"/>
      <w:u w:val="single"/>
    </w:rPr>
  </w:style>
  <w:style w:type="table" w:styleId="TableGrid">
    <w:name w:val="Table Grid"/>
    <w:basedOn w:val="TableNormal"/>
    <w:rsid w:val="00603E6C"/>
    <w:rPr>
      <w:rFonts w:ascii="Times New Roman" w:eastAsia="Times New Roman" w:hAnsi="Times New Roman" w:cs="Times New Roman"/>
      <w:sz w:val="20"/>
      <w:szCs w:val="20"/>
      <w:lang w:eastAsia="fr-BE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F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petit@ulb.ac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dton@vnua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D1666-A4D5-4BD5-A9D2-8836852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ULB-LAMC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Petit</dc:creator>
  <cp:keywords/>
  <dc:description/>
  <cp:lastModifiedBy>ton vu dinh</cp:lastModifiedBy>
  <cp:revision>3</cp:revision>
  <dcterms:created xsi:type="dcterms:W3CDTF">2021-03-19T02:53:00Z</dcterms:created>
  <dcterms:modified xsi:type="dcterms:W3CDTF">2021-03-19T02:55:00Z</dcterms:modified>
</cp:coreProperties>
</file>