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5560F" w14:textId="2AA5B2CC" w:rsidR="00921B20" w:rsidRPr="009B070F" w:rsidRDefault="004B3F5C" w:rsidP="009B070F">
      <w:pPr>
        <w:pStyle w:val="Title"/>
        <w:spacing w:before="120" w:after="120" w:line="240" w:lineRule="auto"/>
      </w:pPr>
      <w:bookmarkStart w:id="0" w:name="_GoBack"/>
      <w:bookmarkEnd w:id="0"/>
      <w:r w:rsidRPr="009B070F">
        <w:t>NGO THE AN</w:t>
      </w:r>
    </w:p>
    <w:p w14:paraId="5CB3320C" w14:textId="77777777" w:rsidR="00921B20" w:rsidRPr="009B070F" w:rsidRDefault="00921B20" w:rsidP="009B070F">
      <w:pPr>
        <w:spacing w:before="120" w:after="120" w:line="240" w:lineRule="auto"/>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4131"/>
      </w:tblGrid>
      <w:tr w:rsidR="00B83DD5" w:rsidRPr="009B070F" w14:paraId="00C43F1D" w14:textId="77777777" w:rsidTr="00B83DD5">
        <w:tc>
          <w:tcPr>
            <w:tcW w:w="4130" w:type="dxa"/>
          </w:tcPr>
          <w:p w14:paraId="107DE77E" w14:textId="40FD5CB6" w:rsidR="00B83DD5" w:rsidRPr="009B070F" w:rsidRDefault="00B83DD5" w:rsidP="009B070F">
            <w:pPr>
              <w:spacing w:before="120" w:after="120" w:line="240" w:lineRule="auto"/>
              <w:rPr>
                <w:rFonts w:ascii="Times New Roman" w:hAnsi="Times New Roman"/>
                <w:i/>
                <w:sz w:val="22"/>
                <w:szCs w:val="22"/>
              </w:rPr>
            </w:pPr>
            <w:r w:rsidRPr="009B070F">
              <w:rPr>
                <w:rFonts w:ascii="Times New Roman" w:hAnsi="Times New Roman"/>
                <w:i/>
                <w:sz w:val="22"/>
                <w:szCs w:val="22"/>
              </w:rPr>
              <w:t>Department of Agroecology</w:t>
            </w:r>
          </w:p>
          <w:p w14:paraId="5A833A05" w14:textId="313D62A6" w:rsidR="00B83DD5" w:rsidRPr="009B070F" w:rsidRDefault="00B83DD5" w:rsidP="009B070F">
            <w:pPr>
              <w:spacing w:before="120" w:after="120" w:line="240" w:lineRule="auto"/>
              <w:ind w:left="1"/>
              <w:rPr>
                <w:rFonts w:ascii="Times New Roman" w:hAnsi="Times New Roman"/>
                <w:i/>
                <w:sz w:val="22"/>
                <w:szCs w:val="22"/>
              </w:rPr>
            </w:pPr>
            <w:r w:rsidRPr="009B070F">
              <w:rPr>
                <w:rFonts w:ascii="Times New Roman" w:hAnsi="Times New Roman"/>
                <w:i/>
                <w:sz w:val="22"/>
                <w:szCs w:val="22"/>
              </w:rPr>
              <w:t xml:space="preserve">Faculty of Environment </w:t>
            </w:r>
          </w:p>
          <w:p w14:paraId="7755C4A4" w14:textId="77777777" w:rsidR="00B83DD5" w:rsidRPr="009B070F" w:rsidRDefault="00B83DD5" w:rsidP="009B070F">
            <w:pPr>
              <w:spacing w:before="120" w:after="120" w:line="240" w:lineRule="auto"/>
              <w:ind w:left="990" w:hangingChars="450" w:hanging="990"/>
              <w:rPr>
                <w:rFonts w:ascii="Times New Roman" w:hAnsi="Times New Roman"/>
                <w:i/>
                <w:sz w:val="22"/>
                <w:szCs w:val="22"/>
              </w:rPr>
            </w:pPr>
            <w:r w:rsidRPr="009B070F">
              <w:rPr>
                <w:rFonts w:ascii="Times New Roman" w:hAnsi="Times New Roman"/>
                <w:i/>
                <w:sz w:val="22"/>
                <w:szCs w:val="22"/>
              </w:rPr>
              <w:t>Vietnam National University of Agriculture</w:t>
            </w:r>
          </w:p>
          <w:p w14:paraId="3065C29D" w14:textId="77777777" w:rsidR="00B83DD5" w:rsidRPr="009B070F" w:rsidRDefault="00B83DD5" w:rsidP="009B070F">
            <w:pPr>
              <w:spacing w:before="120" w:after="120" w:line="240" w:lineRule="auto"/>
              <w:ind w:left="990" w:hangingChars="450" w:hanging="990"/>
              <w:rPr>
                <w:rFonts w:ascii="Times New Roman" w:hAnsi="Times New Roman"/>
                <w:i/>
                <w:sz w:val="22"/>
                <w:szCs w:val="22"/>
              </w:rPr>
            </w:pPr>
            <w:r w:rsidRPr="009B070F">
              <w:rPr>
                <w:rFonts w:ascii="Times New Roman" w:hAnsi="Times New Roman"/>
                <w:i/>
                <w:sz w:val="22"/>
                <w:szCs w:val="22"/>
              </w:rPr>
              <w:t>Trau Quy, Gialam, Hanoi, Vietnam</w:t>
            </w:r>
          </w:p>
          <w:p w14:paraId="5A1C3927" w14:textId="77777777" w:rsidR="00B83DD5" w:rsidRPr="009B070F" w:rsidRDefault="00B83DD5" w:rsidP="009B070F">
            <w:pPr>
              <w:spacing w:before="120" w:after="120" w:line="240" w:lineRule="auto"/>
              <w:rPr>
                <w:rFonts w:ascii="Times New Roman" w:hAnsi="Times New Roman"/>
                <w:i/>
                <w:sz w:val="22"/>
                <w:szCs w:val="22"/>
              </w:rPr>
            </w:pPr>
          </w:p>
          <w:p w14:paraId="4AE7BE40" w14:textId="20F3B1FA" w:rsidR="00B83DD5" w:rsidRPr="009B070F" w:rsidRDefault="00B83DD5" w:rsidP="009B070F">
            <w:pPr>
              <w:spacing w:before="120" w:after="120" w:line="240" w:lineRule="auto"/>
              <w:ind w:left="990" w:hangingChars="450" w:hanging="990"/>
              <w:rPr>
                <w:rFonts w:ascii="Times New Roman" w:hAnsi="Times New Roman"/>
                <w:i/>
                <w:sz w:val="22"/>
                <w:szCs w:val="22"/>
              </w:rPr>
            </w:pPr>
            <w:r w:rsidRPr="009B070F">
              <w:rPr>
                <w:rFonts w:ascii="Times New Roman" w:hAnsi="Times New Roman"/>
                <w:i/>
                <w:sz w:val="22"/>
                <w:szCs w:val="22"/>
              </w:rPr>
              <w:t xml:space="preserve">Email: </w:t>
            </w:r>
            <w:hyperlink r:id="rId8" w:history="1">
              <w:r w:rsidR="004B3F5C" w:rsidRPr="009B070F">
                <w:rPr>
                  <w:rStyle w:val="Hyperlink"/>
                  <w:rFonts w:ascii="Times New Roman" w:hAnsi="Times New Roman"/>
                  <w:i/>
                  <w:sz w:val="22"/>
                  <w:szCs w:val="22"/>
                </w:rPr>
                <w:t>ntan@vnua.edu.vn</w:t>
              </w:r>
            </w:hyperlink>
          </w:p>
          <w:p w14:paraId="5B285F71" w14:textId="1247C97D" w:rsidR="00B83DD5" w:rsidRPr="009B070F" w:rsidRDefault="00B83DD5" w:rsidP="009B070F">
            <w:pPr>
              <w:spacing w:before="120" w:after="120" w:line="240" w:lineRule="auto"/>
              <w:ind w:left="990" w:hangingChars="450" w:hanging="990"/>
              <w:rPr>
                <w:rFonts w:ascii="Times New Roman" w:hAnsi="Times New Roman"/>
                <w:i/>
                <w:sz w:val="22"/>
                <w:szCs w:val="22"/>
              </w:rPr>
            </w:pPr>
            <w:r w:rsidRPr="009B070F">
              <w:rPr>
                <w:rFonts w:ascii="Times New Roman" w:hAnsi="Times New Roman"/>
                <w:i/>
                <w:sz w:val="22"/>
                <w:szCs w:val="22"/>
              </w:rPr>
              <w:t>Tel:     84-</w:t>
            </w:r>
            <w:r w:rsidR="004B3F5C" w:rsidRPr="009B070F">
              <w:rPr>
                <w:rFonts w:ascii="Times New Roman" w:hAnsi="Times New Roman"/>
                <w:i/>
                <w:sz w:val="22"/>
                <w:szCs w:val="22"/>
              </w:rPr>
              <w:t>912254886</w:t>
            </w:r>
          </w:p>
          <w:p w14:paraId="20245883" w14:textId="77777777" w:rsidR="00B83DD5" w:rsidRPr="009B070F" w:rsidRDefault="00B83DD5" w:rsidP="009B070F">
            <w:pPr>
              <w:spacing w:before="120" w:after="120" w:line="240" w:lineRule="auto"/>
              <w:rPr>
                <w:rFonts w:ascii="Times New Roman" w:hAnsi="Times New Roman"/>
                <w:sz w:val="24"/>
              </w:rPr>
            </w:pPr>
          </w:p>
        </w:tc>
        <w:tc>
          <w:tcPr>
            <w:tcW w:w="4131" w:type="dxa"/>
          </w:tcPr>
          <w:p w14:paraId="2D646D5C" w14:textId="00F2DB82" w:rsidR="00B83DD5" w:rsidRPr="009B070F" w:rsidRDefault="006C2841" w:rsidP="009B070F">
            <w:pPr>
              <w:spacing w:before="120" w:after="120" w:line="240" w:lineRule="auto"/>
              <w:jc w:val="center"/>
              <w:rPr>
                <w:rFonts w:ascii="Times New Roman" w:hAnsi="Times New Roman"/>
                <w:sz w:val="24"/>
              </w:rPr>
            </w:pPr>
            <w:r w:rsidRPr="009B070F">
              <w:rPr>
                <w:rFonts w:ascii="Times New Roman" w:hAnsi="Times New Roman"/>
                <w:noProof/>
                <w:lang w:eastAsia="en-US"/>
              </w:rPr>
              <w:drawing>
                <wp:inline distT="0" distB="0" distL="0" distR="0" wp14:anchorId="0AF72278" wp14:editId="396610B4">
                  <wp:extent cx="1159565" cy="1333500"/>
                  <wp:effectExtent l="0" t="0" r="2540" b="0"/>
                  <wp:docPr id="3" name="Picture 3" descr="http://kmt.vnua.edu.vn/portals/1081/Ban%20CN%20Khoa/ngo-th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mt.vnua.edu.vn/portals/1081/Ban%20CN%20Khoa/ngo-the-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6213" cy="1341146"/>
                          </a:xfrm>
                          <a:prstGeom prst="rect">
                            <a:avLst/>
                          </a:prstGeom>
                          <a:noFill/>
                          <a:ln>
                            <a:noFill/>
                          </a:ln>
                        </pic:spPr>
                      </pic:pic>
                    </a:graphicData>
                  </a:graphic>
                </wp:inline>
              </w:drawing>
            </w:r>
          </w:p>
        </w:tc>
      </w:tr>
    </w:tbl>
    <w:p w14:paraId="0779C757" w14:textId="77777777" w:rsidR="00921B20" w:rsidRPr="009B070F" w:rsidRDefault="00122779" w:rsidP="009B070F">
      <w:pPr>
        <w:spacing w:before="120" w:after="120" w:line="240" w:lineRule="auto"/>
        <w:ind w:left="2280" w:hanging="2280"/>
        <w:rPr>
          <w:rFonts w:ascii="Times New Roman" w:hAnsi="Times New Roman"/>
          <w:sz w:val="24"/>
        </w:rPr>
      </w:pPr>
      <w:r w:rsidRPr="009B070F">
        <w:rPr>
          <w:rFonts w:ascii="Times New Roman" w:hAnsi="Times New Roman"/>
          <w:b/>
          <w:sz w:val="24"/>
        </w:rPr>
        <w:t>Academic qualifications</w:t>
      </w:r>
    </w:p>
    <w:p w14:paraId="4D253ED1" w14:textId="7C16E9FC" w:rsidR="004B3F5C" w:rsidRPr="009B070F" w:rsidRDefault="004B3F5C" w:rsidP="009B070F">
      <w:pPr>
        <w:spacing w:before="120" w:after="120" w:line="240" w:lineRule="auto"/>
        <w:ind w:left="1320" w:hanging="1320"/>
        <w:jc w:val="left"/>
        <w:rPr>
          <w:rFonts w:ascii="Times New Roman" w:hAnsi="Times New Roman"/>
          <w:sz w:val="22"/>
          <w:szCs w:val="22"/>
        </w:rPr>
      </w:pPr>
      <w:r w:rsidRPr="009B070F">
        <w:rPr>
          <w:rFonts w:ascii="Times New Roman" w:hAnsi="Times New Roman"/>
          <w:sz w:val="22"/>
          <w:szCs w:val="22"/>
        </w:rPr>
        <w:t xml:space="preserve">2006-2009:     School of Geography, University of Leeds, UK </w:t>
      </w:r>
      <w:r w:rsidR="006C2841" w:rsidRPr="009B070F">
        <w:rPr>
          <w:rFonts w:ascii="Times New Roman" w:hAnsi="Times New Roman"/>
          <w:sz w:val="22"/>
          <w:szCs w:val="22"/>
        </w:rPr>
        <w:t>(Ph</w:t>
      </w:r>
      <w:r w:rsidRPr="009B070F">
        <w:rPr>
          <w:rFonts w:ascii="Times New Roman" w:hAnsi="Times New Roman"/>
          <w:sz w:val="22"/>
          <w:szCs w:val="22"/>
        </w:rPr>
        <w:t xml:space="preserve">D in Geography) </w:t>
      </w:r>
    </w:p>
    <w:p w14:paraId="65E10CE0" w14:textId="440E2278" w:rsidR="00921B20" w:rsidRPr="009B070F" w:rsidRDefault="00921B20" w:rsidP="009B070F">
      <w:pPr>
        <w:spacing w:before="120" w:after="120" w:line="240" w:lineRule="auto"/>
        <w:ind w:left="1320" w:hanging="1320"/>
        <w:rPr>
          <w:rFonts w:ascii="Times New Roman" w:hAnsi="Times New Roman"/>
          <w:sz w:val="22"/>
          <w:szCs w:val="22"/>
        </w:rPr>
      </w:pPr>
      <w:r w:rsidRPr="009B070F">
        <w:rPr>
          <w:rFonts w:ascii="Times New Roman" w:hAnsi="Times New Roman"/>
          <w:sz w:val="22"/>
          <w:szCs w:val="22"/>
        </w:rPr>
        <w:t>19</w:t>
      </w:r>
      <w:r w:rsidR="00C868B5" w:rsidRPr="009B070F">
        <w:rPr>
          <w:rFonts w:ascii="Times New Roman" w:eastAsia="SimSun" w:hAnsi="Times New Roman"/>
          <w:sz w:val="22"/>
          <w:szCs w:val="22"/>
        </w:rPr>
        <w:t>9</w:t>
      </w:r>
      <w:r w:rsidR="004B3F5C" w:rsidRPr="009B070F">
        <w:rPr>
          <w:rFonts w:ascii="Times New Roman" w:eastAsia="SimSun" w:hAnsi="Times New Roman"/>
          <w:sz w:val="22"/>
          <w:szCs w:val="22"/>
        </w:rPr>
        <w:t>8</w:t>
      </w:r>
      <w:r w:rsidR="00982F46" w:rsidRPr="009B070F">
        <w:rPr>
          <w:rFonts w:ascii="Times New Roman" w:hAnsi="Times New Roman"/>
          <w:sz w:val="22"/>
          <w:szCs w:val="22"/>
        </w:rPr>
        <w:t>-</w:t>
      </w:r>
      <w:r w:rsidR="004B3F5C" w:rsidRPr="009B070F">
        <w:rPr>
          <w:rFonts w:ascii="Times New Roman" w:hAnsi="Times New Roman"/>
          <w:sz w:val="22"/>
          <w:szCs w:val="22"/>
        </w:rPr>
        <w:t>2000</w:t>
      </w:r>
      <w:r w:rsidRPr="009B070F">
        <w:rPr>
          <w:rFonts w:ascii="Times New Roman" w:hAnsi="Times New Roman"/>
          <w:sz w:val="22"/>
          <w:szCs w:val="22"/>
        </w:rPr>
        <w:t>:</w:t>
      </w:r>
      <w:r w:rsidRPr="009B070F">
        <w:rPr>
          <w:rFonts w:ascii="Times New Roman" w:hAnsi="Times New Roman"/>
          <w:sz w:val="22"/>
          <w:szCs w:val="22"/>
        </w:rPr>
        <w:tab/>
      </w:r>
      <w:r w:rsidR="004B3F5C" w:rsidRPr="009B070F">
        <w:rPr>
          <w:rFonts w:ascii="Times New Roman" w:hAnsi="Times New Roman"/>
          <w:sz w:val="22"/>
          <w:szCs w:val="22"/>
        </w:rPr>
        <w:t>International Institute for Geo-information Science and Earth Observation (ITC), The Netherlands</w:t>
      </w:r>
      <w:r w:rsidRPr="009B070F">
        <w:rPr>
          <w:rFonts w:ascii="Times New Roman" w:hAnsi="Times New Roman"/>
          <w:sz w:val="22"/>
          <w:szCs w:val="22"/>
        </w:rPr>
        <w:t xml:space="preserve"> (</w:t>
      </w:r>
      <w:r w:rsidR="004B3F5C" w:rsidRPr="009B070F">
        <w:rPr>
          <w:rFonts w:ascii="Times New Roman" w:hAnsi="Times New Roman"/>
          <w:sz w:val="22"/>
          <w:szCs w:val="22"/>
        </w:rPr>
        <w:t>MSc in Rural Land Ecology Survey</w:t>
      </w:r>
      <w:r w:rsidRPr="009B070F">
        <w:rPr>
          <w:rFonts w:ascii="Times New Roman" w:hAnsi="Times New Roman"/>
          <w:sz w:val="22"/>
          <w:szCs w:val="22"/>
        </w:rPr>
        <w:t>)</w:t>
      </w:r>
    </w:p>
    <w:p w14:paraId="04A23276" w14:textId="0BB04BC6" w:rsidR="00921B20" w:rsidRPr="009B070F" w:rsidRDefault="004B3F5C" w:rsidP="009B070F">
      <w:pPr>
        <w:spacing w:before="120" w:after="120" w:line="240" w:lineRule="auto"/>
        <w:ind w:left="1320" w:hanging="1320"/>
        <w:rPr>
          <w:rFonts w:ascii="Times New Roman" w:hAnsi="Times New Roman"/>
          <w:sz w:val="22"/>
          <w:szCs w:val="22"/>
        </w:rPr>
      </w:pPr>
      <w:r w:rsidRPr="009B070F">
        <w:rPr>
          <w:rFonts w:ascii="Times New Roman" w:hAnsi="Times New Roman"/>
          <w:sz w:val="22"/>
          <w:szCs w:val="22"/>
        </w:rPr>
        <w:t>1991</w:t>
      </w:r>
      <w:r w:rsidR="00982F46" w:rsidRPr="009B070F">
        <w:rPr>
          <w:rFonts w:ascii="Times New Roman" w:hAnsi="Times New Roman"/>
          <w:sz w:val="22"/>
          <w:szCs w:val="22"/>
        </w:rPr>
        <w:t>-</w:t>
      </w:r>
      <w:r w:rsidRPr="009B070F">
        <w:rPr>
          <w:rFonts w:ascii="Times New Roman" w:hAnsi="Times New Roman"/>
          <w:sz w:val="22"/>
          <w:szCs w:val="22"/>
        </w:rPr>
        <w:t>199</w:t>
      </w:r>
      <w:r w:rsidR="00A45BA0" w:rsidRPr="009B070F">
        <w:rPr>
          <w:rFonts w:ascii="Times New Roman" w:hAnsi="Times New Roman"/>
          <w:sz w:val="22"/>
          <w:szCs w:val="22"/>
        </w:rPr>
        <w:t>6</w:t>
      </w:r>
      <w:r w:rsidR="00327777" w:rsidRPr="009B070F">
        <w:rPr>
          <w:rFonts w:ascii="Times New Roman" w:eastAsia="SimSun" w:hAnsi="Times New Roman"/>
          <w:sz w:val="22"/>
          <w:szCs w:val="22"/>
        </w:rPr>
        <w:t>:</w:t>
      </w:r>
      <w:r w:rsidR="00921B20" w:rsidRPr="009B070F">
        <w:rPr>
          <w:rFonts w:ascii="Times New Roman" w:hAnsi="Times New Roman"/>
          <w:sz w:val="22"/>
          <w:szCs w:val="22"/>
        </w:rPr>
        <w:tab/>
      </w:r>
      <w:r w:rsidRPr="009B070F">
        <w:rPr>
          <w:rFonts w:ascii="Times New Roman" w:hAnsi="Times New Roman"/>
          <w:sz w:val="22"/>
          <w:szCs w:val="22"/>
        </w:rPr>
        <w:t>Hanoi National University, Vietnam</w:t>
      </w:r>
      <w:r w:rsidR="00C868B5" w:rsidRPr="009B070F">
        <w:rPr>
          <w:rFonts w:ascii="Times New Roman" w:eastAsia="SimSun" w:hAnsi="Times New Roman"/>
          <w:sz w:val="22"/>
          <w:szCs w:val="22"/>
        </w:rPr>
        <w:t xml:space="preserve"> </w:t>
      </w:r>
      <w:r w:rsidR="00982F46" w:rsidRPr="009B070F">
        <w:rPr>
          <w:rFonts w:ascii="Times New Roman" w:hAnsi="Times New Roman"/>
          <w:sz w:val="22"/>
          <w:szCs w:val="22"/>
        </w:rPr>
        <w:t xml:space="preserve"> (</w:t>
      </w:r>
      <w:r w:rsidRPr="009B070F">
        <w:rPr>
          <w:rFonts w:ascii="Times New Roman" w:hAnsi="Times New Roman"/>
          <w:sz w:val="22"/>
          <w:szCs w:val="22"/>
        </w:rPr>
        <w:t>B</w:t>
      </w:r>
      <w:r w:rsidR="00982F46" w:rsidRPr="009B070F">
        <w:rPr>
          <w:rFonts w:ascii="Times New Roman" w:hAnsi="Times New Roman"/>
          <w:sz w:val="22"/>
          <w:szCs w:val="22"/>
        </w:rPr>
        <w:t>S</w:t>
      </w:r>
      <w:r w:rsidR="00C868B5" w:rsidRPr="009B070F">
        <w:rPr>
          <w:rFonts w:ascii="Times New Roman" w:hAnsi="Times New Roman"/>
          <w:sz w:val="22"/>
          <w:szCs w:val="22"/>
        </w:rPr>
        <w:t xml:space="preserve">c in </w:t>
      </w:r>
      <w:r w:rsidRPr="009B070F">
        <w:rPr>
          <w:rFonts w:ascii="Times New Roman" w:hAnsi="Times New Roman"/>
          <w:sz w:val="22"/>
          <w:szCs w:val="22"/>
        </w:rPr>
        <w:t>Biology</w:t>
      </w:r>
      <w:r w:rsidR="00921B20" w:rsidRPr="009B070F">
        <w:rPr>
          <w:rFonts w:ascii="Times New Roman" w:hAnsi="Times New Roman"/>
          <w:sz w:val="22"/>
          <w:szCs w:val="22"/>
        </w:rPr>
        <w:t>)</w:t>
      </w:r>
    </w:p>
    <w:p w14:paraId="50E904B1" w14:textId="04DCD3C5" w:rsidR="00686A89" w:rsidRPr="009B070F" w:rsidRDefault="00A45BA0" w:rsidP="009B070F">
      <w:pPr>
        <w:spacing w:before="120" w:after="120" w:line="240" w:lineRule="auto"/>
        <w:ind w:left="1320" w:hanging="1320"/>
        <w:rPr>
          <w:rFonts w:ascii="Times New Roman" w:eastAsia="SimSun" w:hAnsi="Times New Roman"/>
          <w:sz w:val="24"/>
        </w:rPr>
      </w:pPr>
      <w:r w:rsidRPr="009B070F">
        <w:rPr>
          <w:rFonts w:ascii="Times New Roman" w:hAnsi="Times New Roman"/>
          <w:b/>
          <w:sz w:val="24"/>
        </w:rPr>
        <w:t>Academic positions</w:t>
      </w:r>
      <w:r w:rsidRPr="009B070F">
        <w:rPr>
          <w:rFonts w:ascii="Times New Roman" w:eastAsia="SimSun" w:hAnsi="Times New Roman"/>
          <w:sz w:val="22"/>
          <w:szCs w:val="22"/>
        </w:rPr>
        <w:t xml:space="preserve"> </w:t>
      </w:r>
    </w:p>
    <w:tbl>
      <w:tblPr>
        <w:tblW w:w="9287" w:type="dxa"/>
        <w:tblLayout w:type="fixed"/>
        <w:tblLook w:val="04A0" w:firstRow="1" w:lastRow="0" w:firstColumn="1" w:lastColumn="0" w:noHBand="0" w:noVBand="1"/>
      </w:tblPr>
      <w:tblGrid>
        <w:gridCol w:w="1384"/>
        <w:gridCol w:w="7903"/>
      </w:tblGrid>
      <w:tr w:rsidR="004B3F5C" w:rsidRPr="009B070F" w14:paraId="3893EA20" w14:textId="77777777" w:rsidTr="004B3F5C">
        <w:tc>
          <w:tcPr>
            <w:tcW w:w="1384" w:type="dxa"/>
            <w:shd w:val="clear" w:color="auto" w:fill="auto"/>
          </w:tcPr>
          <w:p w14:paraId="1E22F854" w14:textId="77777777" w:rsidR="004B3F5C" w:rsidRPr="009B070F" w:rsidRDefault="004B3F5C" w:rsidP="009B070F">
            <w:pPr>
              <w:autoSpaceDE w:val="0"/>
              <w:autoSpaceDN w:val="0"/>
              <w:adjustRightInd w:val="0"/>
              <w:spacing w:before="120" w:after="120" w:line="240" w:lineRule="auto"/>
              <w:rPr>
                <w:rFonts w:ascii="Times New Roman" w:hAnsi="Times New Roman"/>
                <w:sz w:val="22"/>
                <w:szCs w:val="22"/>
              </w:rPr>
            </w:pPr>
            <w:r w:rsidRPr="009B070F">
              <w:rPr>
                <w:rFonts w:ascii="Times New Roman" w:hAnsi="Times New Roman"/>
                <w:sz w:val="22"/>
                <w:szCs w:val="22"/>
              </w:rPr>
              <w:t>2016 – now</w:t>
            </w:r>
          </w:p>
        </w:tc>
        <w:tc>
          <w:tcPr>
            <w:tcW w:w="7903" w:type="dxa"/>
            <w:shd w:val="clear" w:color="auto" w:fill="auto"/>
          </w:tcPr>
          <w:p w14:paraId="3E9D6E0E" w14:textId="77777777" w:rsidR="004B3F5C" w:rsidRPr="009B070F" w:rsidRDefault="004B3F5C" w:rsidP="009B070F">
            <w:pPr>
              <w:autoSpaceDE w:val="0"/>
              <w:autoSpaceDN w:val="0"/>
              <w:adjustRightInd w:val="0"/>
              <w:spacing w:before="120" w:after="120" w:line="240" w:lineRule="auto"/>
              <w:rPr>
                <w:rFonts w:ascii="Times New Roman" w:hAnsi="Times New Roman"/>
                <w:sz w:val="22"/>
                <w:szCs w:val="22"/>
              </w:rPr>
            </w:pPr>
            <w:r w:rsidRPr="009B070F">
              <w:rPr>
                <w:rFonts w:ascii="Times New Roman" w:hAnsi="Times New Roman"/>
                <w:sz w:val="22"/>
                <w:szCs w:val="22"/>
              </w:rPr>
              <w:t>Dean, Faculty of Environment, Vietnam National University of Agriculture</w:t>
            </w:r>
          </w:p>
        </w:tc>
      </w:tr>
      <w:tr w:rsidR="004B3F5C" w:rsidRPr="009B070F" w14:paraId="4B25F379" w14:textId="77777777" w:rsidTr="004B3F5C">
        <w:tc>
          <w:tcPr>
            <w:tcW w:w="1384" w:type="dxa"/>
            <w:shd w:val="clear" w:color="auto" w:fill="auto"/>
          </w:tcPr>
          <w:p w14:paraId="1D899BB4" w14:textId="77777777" w:rsidR="004B3F5C" w:rsidRPr="009B070F" w:rsidRDefault="004B3F5C" w:rsidP="009B070F">
            <w:pPr>
              <w:autoSpaceDE w:val="0"/>
              <w:autoSpaceDN w:val="0"/>
              <w:adjustRightInd w:val="0"/>
              <w:spacing w:before="120" w:after="120" w:line="240" w:lineRule="auto"/>
              <w:rPr>
                <w:rFonts w:ascii="Times New Roman" w:hAnsi="Times New Roman"/>
                <w:sz w:val="22"/>
                <w:szCs w:val="22"/>
              </w:rPr>
            </w:pPr>
            <w:r w:rsidRPr="009B070F">
              <w:rPr>
                <w:rFonts w:ascii="Times New Roman" w:hAnsi="Times New Roman"/>
                <w:sz w:val="22"/>
                <w:szCs w:val="22"/>
              </w:rPr>
              <w:t>2014 – 2016</w:t>
            </w:r>
          </w:p>
        </w:tc>
        <w:tc>
          <w:tcPr>
            <w:tcW w:w="7903" w:type="dxa"/>
            <w:shd w:val="clear" w:color="auto" w:fill="auto"/>
          </w:tcPr>
          <w:p w14:paraId="43270635" w14:textId="77777777" w:rsidR="004B3F5C" w:rsidRPr="009B070F" w:rsidRDefault="004B3F5C" w:rsidP="009B070F">
            <w:pPr>
              <w:autoSpaceDE w:val="0"/>
              <w:autoSpaceDN w:val="0"/>
              <w:adjustRightInd w:val="0"/>
              <w:spacing w:before="120" w:after="120" w:line="240" w:lineRule="auto"/>
              <w:rPr>
                <w:rFonts w:ascii="Times New Roman" w:hAnsi="Times New Roman"/>
                <w:sz w:val="22"/>
                <w:szCs w:val="22"/>
              </w:rPr>
            </w:pPr>
            <w:r w:rsidRPr="009B070F">
              <w:rPr>
                <w:rFonts w:ascii="Times New Roman" w:hAnsi="Times New Roman"/>
                <w:sz w:val="22"/>
                <w:szCs w:val="22"/>
              </w:rPr>
              <w:t>Chair, Department of Agroecology, Vietnam National University of Agriculture</w:t>
            </w:r>
          </w:p>
        </w:tc>
      </w:tr>
      <w:tr w:rsidR="004B3F5C" w:rsidRPr="009B070F" w14:paraId="3F6E3A9E" w14:textId="77777777" w:rsidTr="004B3F5C">
        <w:tc>
          <w:tcPr>
            <w:tcW w:w="1384" w:type="dxa"/>
            <w:shd w:val="clear" w:color="auto" w:fill="auto"/>
          </w:tcPr>
          <w:p w14:paraId="09FA4918" w14:textId="77777777" w:rsidR="004B3F5C" w:rsidRPr="009B070F" w:rsidRDefault="004B3F5C" w:rsidP="009B070F">
            <w:pPr>
              <w:autoSpaceDE w:val="0"/>
              <w:autoSpaceDN w:val="0"/>
              <w:adjustRightInd w:val="0"/>
              <w:spacing w:before="120" w:after="120" w:line="240" w:lineRule="auto"/>
              <w:rPr>
                <w:rFonts w:ascii="Times New Roman" w:hAnsi="Times New Roman"/>
                <w:sz w:val="22"/>
                <w:szCs w:val="22"/>
              </w:rPr>
            </w:pPr>
            <w:r w:rsidRPr="009B070F">
              <w:rPr>
                <w:rFonts w:ascii="Times New Roman" w:hAnsi="Times New Roman"/>
                <w:sz w:val="22"/>
                <w:szCs w:val="22"/>
              </w:rPr>
              <w:t>2012-2014:</w:t>
            </w:r>
          </w:p>
        </w:tc>
        <w:tc>
          <w:tcPr>
            <w:tcW w:w="7903" w:type="dxa"/>
            <w:shd w:val="clear" w:color="auto" w:fill="auto"/>
          </w:tcPr>
          <w:p w14:paraId="61D2D2EB" w14:textId="77777777" w:rsidR="004B3F5C" w:rsidRPr="009B070F" w:rsidRDefault="004B3F5C" w:rsidP="009B070F">
            <w:pPr>
              <w:autoSpaceDE w:val="0"/>
              <w:autoSpaceDN w:val="0"/>
              <w:adjustRightInd w:val="0"/>
              <w:spacing w:before="120" w:after="120" w:line="240" w:lineRule="auto"/>
              <w:ind w:right="541"/>
              <w:rPr>
                <w:rFonts w:ascii="Times New Roman" w:hAnsi="Times New Roman"/>
                <w:sz w:val="22"/>
                <w:szCs w:val="22"/>
              </w:rPr>
            </w:pPr>
            <w:r w:rsidRPr="009B070F">
              <w:rPr>
                <w:rFonts w:ascii="Times New Roman" w:hAnsi="Times New Roman"/>
                <w:sz w:val="22"/>
                <w:szCs w:val="22"/>
              </w:rPr>
              <w:t>Vice Dean, Faculty of Natural Resources and Environment, Hanoi University of Agriculture</w:t>
            </w:r>
          </w:p>
          <w:p w14:paraId="6FF259DC" w14:textId="77777777" w:rsidR="004B3F5C" w:rsidRPr="009B070F" w:rsidRDefault="004B3F5C" w:rsidP="009B070F">
            <w:pPr>
              <w:autoSpaceDE w:val="0"/>
              <w:autoSpaceDN w:val="0"/>
              <w:adjustRightInd w:val="0"/>
              <w:spacing w:before="120" w:after="120" w:line="240" w:lineRule="auto"/>
              <w:rPr>
                <w:rFonts w:ascii="Times New Roman" w:hAnsi="Times New Roman"/>
                <w:sz w:val="22"/>
                <w:szCs w:val="22"/>
              </w:rPr>
            </w:pPr>
            <w:r w:rsidRPr="009B070F">
              <w:rPr>
                <w:rFonts w:ascii="Times New Roman" w:hAnsi="Times New Roman"/>
                <w:sz w:val="22"/>
                <w:szCs w:val="22"/>
              </w:rPr>
              <w:t>Chair, Department Agroecology, Hanoi University of Agriculture</w:t>
            </w:r>
          </w:p>
        </w:tc>
      </w:tr>
      <w:tr w:rsidR="004B3F5C" w:rsidRPr="009B070F" w14:paraId="193970B0" w14:textId="77777777" w:rsidTr="004B3F5C">
        <w:tc>
          <w:tcPr>
            <w:tcW w:w="1384" w:type="dxa"/>
            <w:shd w:val="clear" w:color="auto" w:fill="auto"/>
          </w:tcPr>
          <w:p w14:paraId="02CB963F" w14:textId="77777777" w:rsidR="004B3F5C" w:rsidRPr="009B070F" w:rsidRDefault="004B3F5C" w:rsidP="009B070F">
            <w:pPr>
              <w:autoSpaceDE w:val="0"/>
              <w:autoSpaceDN w:val="0"/>
              <w:adjustRightInd w:val="0"/>
              <w:spacing w:before="120" w:after="120" w:line="240" w:lineRule="auto"/>
              <w:rPr>
                <w:rFonts w:ascii="Times New Roman" w:hAnsi="Times New Roman"/>
                <w:sz w:val="22"/>
                <w:szCs w:val="22"/>
              </w:rPr>
            </w:pPr>
            <w:r w:rsidRPr="009B070F">
              <w:rPr>
                <w:rFonts w:ascii="Times New Roman" w:hAnsi="Times New Roman"/>
                <w:sz w:val="22"/>
                <w:szCs w:val="22"/>
              </w:rPr>
              <w:t>2010-2012:</w:t>
            </w:r>
          </w:p>
        </w:tc>
        <w:tc>
          <w:tcPr>
            <w:tcW w:w="7903" w:type="dxa"/>
            <w:shd w:val="clear" w:color="auto" w:fill="auto"/>
          </w:tcPr>
          <w:p w14:paraId="574F9001" w14:textId="77777777" w:rsidR="004B3F5C" w:rsidRPr="009B070F" w:rsidRDefault="004B3F5C" w:rsidP="009B070F">
            <w:pPr>
              <w:autoSpaceDE w:val="0"/>
              <w:autoSpaceDN w:val="0"/>
              <w:adjustRightInd w:val="0"/>
              <w:spacing w:before="120" w:after="120" w:line="240" w:lineRule="auto"/>
              <w:rPr>
                <w:rFonts w:ascii="Times New Roman" w:hAnsi="Times New Roman"/>
                <w:sz w:val="22"/>
                <w:szCs w:val="22"/>
              </w:rPr>
            </w:pPr>
            <w:r w:rsidRPr="009B070F">
              <w:rPr>
                <w:rFonts w:ascii="Times New Roman" w:hAnsi="Times New Roman"/>
                <w:sz w:val="22"/>
                <w:szCs w:val="22"/>
              </w:rPr>
              <w:t>Vice Director, Center for Agricultural Research and Ecological Studies (CARES)</w:t>
            </w:r>
          </w:p>
          <w:p w14:paraId="22545B25" w14:textId="77777777" w:rsidR="004B3F5C" w:rsidRPr="009B070F" w:rsidRDefault="004B3F5C" w:rsidP="009B070F">
            <w:pPr>
              <w:autoSpaceDE w:val="0"/>
              <w:autoSpaceDN w:val="0"/>
              <w:adjustRightInd w:val="0"/>
              <w:spacing w:before="120" w:after="120" w:line="240" w:lineRule="auto"/>
              <w:rPr>
                <w:rFonts w:ascii="Times New Roman" w:hAnsi="Times New Roman"/>
                <w:sz w:val="22"/>
                <w:szCs w:val="22"/>
              </w:rPr>
            </w:pPr>
            <w:r w:rsidRPr="009B070F">
              <w:rPr>
                <w:rFonts w:ascii="Times New Roman" w:hAnsi="Times New Roman"/>
                <w:sz w:val="22"/>
                <w:szCs w:val="22"/>
              </w:rPr>
              <w:t>Chair, Department of Environment Management, Hanoi University of Agriculture</w:t>
            </w:r>
          </w:p>
        </w:tc>
      </w:tr>
    </w:tbl>
    <w:p w14:paraId="13EC7D79" w14:textId="77777777" w:rsidR="00937566" w:rsidRPr="009B070F" w:rsidRDefault="00937566" w:rsidP="009B070F">
      <w:pPr>
        <w:spacing w:before="120" w:after="120" w:line="240" w:lineRule="auto"/>
        <w:jc w:val="left"/>
        <w:rPr>
          <w:rFonts w:ascii="Times New Roman" w:hAnsi="Times New Roman"/>
          <w:b/>
          <w:sz w:val="22"/>
          <w:szCs w:val="22"/>
        </w:rPr>
      </w:pPr>
    </w:p>
    <w:p w14:paraId="7F05EFF9" w14:textId="57E39822" w:rsidR="00921B20" w:rsidRPr="009B070F" w:rsidRDefault="00973739" w:rsidP="009B070F">
      <w:pPr>
        <w:spacing w:before="120" w:after="120" w:line="240" w:lineRule="auto"/>
        <w:jc w:val="left"/>
        <w:rPr>
          <w:rFonts w:ascii="Times New Roman" w:eastAsia="SimSun" w:hAnsi="Times New Roman"/>
          <w:sz w:val="24"/>
        </w:rPr>
      </w:pPr>
      <w:r w:rsidRPr="009B070F">
        <w:rPr>
          <w:rFonts w:ascii="Times New Roman" w:hAnsi="Times New Roman"/>
          <w:b/>
          <w:sz w:val="24"/>
        </w:rPr>
        <w:t>Research e</w:t>
      </w:r>
      <w:r w:rsidR="00122779" w:rsidRPr="009B070F">
        <w:rPr>
          <w:rFonts w:ascii="Times New Roman" w:hAnsi="Times New Roman"/>
          <w:b/>
          <w:sz w:val="24"/>
        </w:rPr>
        <w:t>xperience</w:t>
      </w:r>
    </w:p>
    <w:p w14:paraId="22AC887F" w14:textId="77777777" w:rsidR="004B3F5C" w:rsidRPr="009B070F" w:rsidRDefault="004B3F5C" w:rsidP="009B070F">
      <w:pPr>
        <w:autoSpaceDE w:val="0"/>
        <w:autoSpaceDN w:val="0"/>
        <w:adjustRightInd w:val="0"/>
        <w:spacing w:before="120" w:after="120" w:line="240" w:lineRule="auto"/>
        <w:ind w:left="720" w:hanging="720"/>
        <w:rPr>
          <w:rFonts w:ascii="Times New Roman" w:hAnsi="Times New Roman"/>
          <w:b/>
          <w:sz w:val="22"/>
          <w:szCs w:val="22"/>
        </w:rPr>
      </w:pPr>
      <w:r w:rsidRPr="009B070F">
        <w:rPr>
          <w:rFonts w:ascii="Times New Roman" w:hAnsi="Times New Roman"/>
          <w:b/>
          <w:sz w:val="22"/>
          <w:szCs w:val="22"/>
        </w:rPr>
        <w:t>Project management:</w:t>
      </w:r>
    </w:p>
    <w:p w14:paraId="3D0FB26C" w14:textId="7D2978B7" w:rsidR="004B3F5C" w:rsidRPr="009B070F" w:rsidRDefault="004B3F5C" w:rsidP="009B070F">
      <w:pPr>
        <w:numPr>
          <w:ilvl w:val="0"/>
          <w:numId w:val="21"/>
        </w:numPr>
        <w:autoSpaceDE w:val="0"/>
        <w:autoSpaceDN w:val="0"/>
        <w:adjustRightInd w:val="0"/>
        <w:spacing w:before="120" w:after="120" w:line="240" w:lineRule="auto"/>
        <w:jc w:val="left"/>
        <w:rPr>
          <w:rFonts w:ascii="Times New Roman" w:hAnsi="Times New Roman"/>
          <w:sz w:val="22"/>
          <w:szCs w:val="22"/>
        </w:rPr>
      </w:pPr>
      <w:r w:rsidRPr="009B070F">
        <w:rPr>
          <w:rFonts w:ascii="Times New Roman" w:hAnsi="Times New Roman"/>
          <w:sz w:val="22"/>
          <w:szCs w:val="22"/>
        </w:rPr>
        <w:t>Coordinator of the project (for Hanoi University of Agriculture) “Supporting the integration in Agriculture Curricular of Climate change concerns at Universities of Agriculture” (Niche - VNM105), 2011 – 2016. Funded by NUFFIC. [</w:t>
      </w:r>
      <w:hyperlink r:id="rId10" w:history="1">
        <w:r w:rsidRPr="009B070F">
          <w:rPr>
            <w:rStyle w:val="Hyperlink"/>
            <w:rFonts w:ascii="Times New Roman" w:hAnsi="Times New Roman"/>
            <w:sz w:val="22"/>
            <w:szCs w:val="22"/>
          </w:rPr>
          <w:t>https://www.wur.nl/en/show/ACCCU.htm</w:t>
        </w:r>
      </w:hyperlink>
      <w:r w:rsidRPr="009B070F">
        <w:rPr>
          <w:rFonts w:ascii="Times New Roman" w:hAnsi="Times New Roman"/>
          <w:sz w:val="22"/>
          <w:szCs w:val="22"/>
        </w:rPr>
        <w:t>]</w:t>
      </w:r>
    </w:p>
    <w:p w14:paraId="1B160169" w14:textId="157C422A" w:rsidR="004B3F5C" w:rsidRPr="009B070F" w:rsidRDefault="004B3F5C" w:rsidP="009B070F">
      <w:pPr>
        <w:numPr>
          <w:ilvl w:val="0"/>
          <w:numId w:val="21"/>
        </w:numPr>
        <w:spacing w:before="120" w:after="120" w:line="240" w:lineRule="auto"/>
        <w:jc w:val="left"/>
        <w:rPr>
          <w:rFonts w:ascii="Times New Roman" w:hAnsi="Times New Roman"/>
          <w:sz w:val="22"/>
          <w:szCs w:val="22"/>
        </w:rPr>
      </w:pPr>
      <w:r w:rsidRPr="009B070F">
        <w:rPr>
          <w:rFonts w:ascii="Times New Roman" w:hAnsi="Times New Roman"/>
          <w:sz w:val="22"/>
          <w:szCs w:val="22"/>
        </w:rPr>
        <w:lastRenderedPageBreak/>
        <w:t>Coordinator (and Co-PI) of the project “Increased accessibility, landscape changes, rural transformations, and urbanization: Impacts of the east-west economic corridor from Da Nang, Vietnam, to Khon Kaen, Thailand” - NNX13AC51G, 2014 - 2016. Funded by NASA. [</w:t>
      </w:r>
      <w:hyperlink r:id="rId11" w:history="1">
        <w:r w:rsidRPr="009B070F">
          <w:rPr>
            <w:rStyle w:val="Hyperlink"/>
            <w:rFonts w:ascii="Times New Roman" w:hAnsi="Times New Roman"/>
            <w:sz w:val="22"/>
            <w:szCs w:val="22"/>
          </w:rPr>
          <w:t>http://lcluc.umd.edu/sites/default/files/lcluc_documents/6Leisz_Steve_0.pdf</w:t>
        </w:r>
      </w:hyperlink>
      <w:r w:rsidRPr="009B070F">
        <w:rPr>
          <w:rFonts w:ascii="Times New Roman" w:hAnsi="Times New Roman"/>
          <w:sz w:val="22"/>
          <w:szCs w:val="22"/>
        </w:rPr>
        <w:t>]</w:t>
      </w:r>
    </w:p>
    <w:p w14:paraId="722FBC50" w14:textId="5CCD726B" w:rsidR="004B3F5C" w:rsidRPr="009B070F" w:rsidRDefault="004B3F5C" w:rsidP="009B070F">
      <w:pPr>
        <w:numPr>
          <w:ilvl w:val="0"/>
          <w:numId w:val="21"/>
        </w:numPr>
        <w:autoSpaceDE w:val="0"/>
        <w:autoSpaceDN w:val="0"/>
        <w:adjustRightInd w:val="0"/>
        <w:spacing w:before="120" w:after="120" w:line="240" w:lineRule="auto"/>
        <w:jc w:val="left"/>
        <w:rPr>
          <w:rFonts w:ascii="Times New Roman" w:hAnsi="Times New Roman"/>
          <w:sz w:val="22"/>
          <w:szCs w:val="22"/>
        </w:rPr>
      </w:pPr>
      <w:r w:rsidRPr="009B070F">
        <w:rPr>
          <w:rFonts w:ascii="Times New Roman" w:hAnsi="Times New Roman"/>
          <w:sz w:val="22"/>
          <w:szCs w:val="22"/>
        </w:rPr>
        <w:t>Coordinator of the project (for Hanoi University of Agriculture) “Impacts of Reducing Emissions from Deforestation and Forest Degradation and Enhancing Carbon Stocks” (I-REDD+), 2011 – 2014. Funded by EC. [</w:t>
      </w:r>
      <w:hyperlink r:id="rId12" w:history="1">
        <w:r w:rsidRPr="009B070F">
          <w:rPr>
            <w:rStyle w:val="Hyperlink"/>
            <w:rFonts w:ascii="Times New Roman" w:hAnsi="Times New Roman"/>
            <w:sz w:val="22"/>
            <w:szCs w:val="22"/>
          </w:rPr>
          <w:t>http://iredd.dk/v_researchers</w:t>
        </w:r>
      </w:hyperlink>
      <w:r w:rsidRPr="009B070F">
        <w:rPr>
          <w:rFonts w:ascii="Times New Roman" w:hAnsi="Times New Roman"/>
          <w:sz w:val="22"/>
          <w:szCs w:val="22"/>
        </w:rPr>
        <w:t>]</w:t>
      </w:r>
    </w:p>
    <w:p w14:paraId="2C584F56" w14:textId="507EAAA7" w:rsidR="004B3F5C" w:rsidRPr="009B070F" w:rsidRDefault="004B3F5C" w:rsidP="009B070F">
      <w:pPr>
        <w:numPr>
          <w:ilvl w:val="0"/>
          <w:numId w:val="23"/>
        </w:numPr>
        <w:spacing w:before="120" w:after="120" w:line="240" w:lineRule="auto"/>
        <w:ind w:left="714" w:hanging="357"/>
        <w:jc w:val="left"/>
        <w:rPr>
          <w:rFonts w:ascii="Times New Roman" w:hAnsi="Times New Roman"/>
          <w:color w:val="000000"/>
          <w:sz w:val="22"/>
          <w:szCs w:val="22"/>
        </w:rPr>
      </w:pPr>
      <w:r w:rsidRPr="009B070F">
        <w:rPr>
          <w:rFonts w:ascii="Times New Roman" w:hAnsi="Times New Roman"/>
          <w:color w:val="000000"/>
          <w:sz w:val="22"/>
          <w:szCs w:val="22"/>
        </w:rPr>
        <w:t>Coordinator of the project (for Hanoi University of Agriculture) “</w:t>
      </w:r>
      <w:r w:rsidR="009B070F">
        <w:rPr>
          <w:rFonts w:ascii="Times New Roman" w:hAnsi="Times New Roman"/>
          <w:color w:val="000000"/>
          <w:sz w:val="22"/>
          <w:szCs w:val="22"/>
        </w:rPr>
        <w:t xml:space="preserve">Sustainable </w:t>
      </w:r>
      <w:r w:rsidRPr="009B070F">
        <w:rPr>
          <w:rFonts w:ascii="Times New Roman" w:hAnsi="Times New Roman"/>
          <w:color w:val="000000"/>
          <w:sz w:val="22"/>
          <w:szCs w:val="22"/>
        </w:rPr>
        <w:t xml:space="preserve">adaptation of coastal agro-ecosystems to increased salinity intrusion” (Bioeconomy 029 – DeltAdapt), 2014 – 2017. Funded by the German Government. </w:t>
      </w:r>
    </w:p>
    <w:p w14:paraId="3740C869" w14:textId="5884FE73" w:rsidR="004B3F5C" w:rsidRPr="009B070F" w:rsidRDefault="004B3F5C" w:rsidP="009B070F">
      <w:pPr>
        <w:autoSpaceDE w:val="0"/>
        <w:autoSpaceDN w:val="0"/>
        <w:adjustRightInd w:val="0"/>
        <w:spacing w:before="120" w:after="120" w:line="240" w:lineRule="auto"/>
        <w:ind w:left="720"/>
        <w:jc w:val="left"/>
        <w:rPr>
          <w:rFonts w:ascii="Times New Roman" w:hAnsi="Times New Roman"/>
          <w:sz w:val="22"/>
          <w:szCs w:val="22"/>
        </w:rPr>
      </w:pPr>
      <w:r w:rsidRPr="009B070F">
        <w:rPr>
          <w:rFonts w:ascii="Times New Roman" w:hAnsi="Times New Roman"/>
          <w:sz w:val="22"/>
          <w:szCs w:val="22"/>
        </w:rPr>
        <w:t>[</w:t>
      </w:r>
      <w:hyperlink r:id="rId13" w:history="1">
        <w:r w:rsidRPr="009B070F">
          <w:rPr>
            <w:rStyle w:val="Hyperlink"/>
            <w:rFonts w:ascii="Times New Roman" w:hAnsi="Times New Roman"/>
            <w:sz w:val="22"/>
            <w:szCs w:val="22"/>
          </w:rPr>
          <w:t>https://www.boden.uni-bonn.de/allgemeine-bodenkunde-und-bodenoekologie-en/arbeitsbereich-bodenwissenschaften/forschung/laufende-drittmittelgefoerderte-forschungsprojekte/deltadapt</w:t>
        </w:r>
      </w:hyperlink>
      <w:r w:rsidR="006C2841" w:rsidRPr="009B070F">
        <w:rPr>
          <w:rFonts w:ascii="Times New Roman" w:hAnsi="Times New Roman"/>
          <w:sz w:val="22"/>
          <w:szCs w:val="22"/>
        </w:rPr>
        <w:t>]</w:t>
      </w:r>
    </w:p>
    <w:tbl>
      <w:tblPr>
        <w:tblW w:w="9527" w:type="dxa"/>
        <w:jc w:val="center"/>
        <w:tblBorders>
          <w:top w:val="single" w:sz="6" w:space="0" w:color="C0C0C0"/>
          <w:left w:val="single" w:sz="6" w:space="0" w:color="C0C0C0"/>
          <w:bottom w:val="single" w:sz="6" w:space="0" w:color="C0C0C0"/>
          <w:right w:val="single" w:sz="6" w:space="0" w:color="C0C0C0"/>
          <w:insideV w:val="single" w:sz="6" w:space="0" w:color="C0C0C0"/>
        </w:tblBorders>
        <w:tblLayout w:type="fixed"/>
        <w:tblCellMar>
          <w:left w:w="85" w:type="dxa"/>
          <w:right w:w="85" w:type="dxa"/>
        </w:tblCellMar>
        <w:tblLook w:val="0000" w:firstRow="0" w:lastRow="0" w:firstColumn="0" w:lastColumn="0" w:noHBand="0" w:noVBand="0"/>
      </w:tblPr>
      <w:tblGrid>
        <w:gridCol w:w="9527"/>
      </w:tblGrid>
      <w:tr w:rsidR="006C2841" w:rsidRPr="009B070F" w14:paraId="528A5DE3" w14:textId="77777777" w:rsidTr="009E1C7A">
        <w:trPr>
          <w:trHeight w:val="814"/>
          <w:jc w:val="center"/>
        </w:trPr>
        <w:tc>
          <w:tcPr>
            <w:tcW w:w="9527" w:type="dxa"/>
            <w:tcBorders>
              <w:top w:val="nil"/>
              <w:left w:val="nil"/>
              <w:bottom w:val="nil"/>
              <w:right w:val="nil"/>
            </w:tcBorders>
          </w:tcPr>
          <w:p w14:paraId="4EB66568" w14:textId="77777777" w:rsidR="006C2841" w:rsidRPr="009B070F" w:rsidRDefault="006C2841" w:rsidP="009B070F">
            <w:pPr>
              <w:pStyle w:val="NormalWeb"/>
              <w:spacing w:before="120" w:beforeAutospacing="0" w:after="120" w:afterAutospacing="0"/>
              <w:rPr>
                <w:b/>
                <w:color w:val="000000"/>
                <w:sz w:val="22"/>
                <w:szCs w:val="22"/>
              </w:rPr>
            </w:pPr>
            <w:r w:rsidRPr="009B070F">
              <w:rPr>
                <w:b/>
                <w:color w:val="000000"/>
                <w:sz w:val="22"/>
                <w:szCs w:val="22"/>
              </w:rPr>
              <w:t>Teaching:</w:t>
            </w:r>
          </w:p>
          <w:p w14:paraId="465D30F4" w14:textId="77777777" w:rsidR="006C2841" w:rsidRPr="009B070F" w:rsidRDefault="006C2841" w:rsidP="009B070F">
            <w:pPr>
              <w:pStyle w:val="NormalWeb"/>
              <w:spacing w:before="120" w:beforeAutospacing="0" w:after="120" w:afterAutospacing="0"/>
              <w:rPr>
                <w:i/>
                <w:color w:val="000000"/>
                <w:sz w:val="22"/>
                <w:szCs w:val="22"/>
              </w:rPr>
            </w:pPr>
            <w:r w:rsidRPr="009B070F">
              <w:rPr>
                <w:i/>
                <w:color w:val="000000"/>
                <w:sz w:val="22"/>
                <w:szCs w:val="22"/>
              </w:rPr>
              <w:t>Lecturer at Vietnam National University of Agriculture (from 1997 – now):</w:t>
            </w:r>
          </w:p>
          <w:p w14:paraId="002BE93F" w14:textId="77777777" w:rsidR="006C2841" w:rsidRPr="009B070F" w:rsidRDefault="006C2841" w:rsidP="009B070F">
            <w:pPr>
              <w:numPr>
                <w:ilvl w:val="0"/>
                <w:numId w:val="23"/>
              </w:numPr>
              <w:spacing w:before="120" w:after="120" w:line="240" w:lineRule="auto"/>
              <w:jc w:val="left"/>
              <w:rPr>
                <w:rFonts w:ascii="Times New Roman" w:hAnsi="Times New Roman"/>
                <w:sz w:val="22"/>
                <w:szCs w:val="22"/>
              </w:rPr>
            </w:pPr>
            <w:r w:rsidRPr="009B070F">
              <w:rPr>
                <w:rFonts w:ascii="Times New Roman" w:hAnsi="Times New Roman"/>
                <w:color w:val="000000"/>
                <w:sz w:val="22"/>
                <w:szCs w:val="22"/>
              </w:rPr>
              <w:t>Teaching on Environment and Agroecology (from 1997), GIS &amp; RS Application in Natural resource management (from 09/2004), and Landscape Geography from 09/2004.</w:t>
            </w:r>
          </w:p>
          <w:p w14:paraId="2F9FB8E1" w14:textId="77777777" w:rsidR="006C2841" w:rsidRPr="009B070F" w:rsidRDefault="006C2841" w:rsidP="009B070F">
            <w:pPr>
              <w:numPr>
                <w:ilvl w:val="0"/>
                <w:numId w:val="23"/>
              </w:numPr>
              <w:spacing w:before="120" w:after="120" w:line="240" w:lineRule="auto"/>
              <w:jc w:val="left"/>
              <w:rPr>
                <w:rFonts w:ascii="Times New Roman" w:hAnsi="Times New Roman"/>
                <w:sz w:val="22"/>
                <w:szCs w:val="22"/>
              </w:rPr>
            </w:pPr>
            <w:r w:rsidRPr="009B070F">
              <w:rPr>
                <w:rFonts w:ascii="Times New Roman" w:hAnsi="Times New Roman"/>
                <w:color w:val="000000"/>
                <w:sz w:val="22"/>
                <w:szCs w:val="22"/>
              </w:rPr>
              <w:t>Teaching on Environmental Modelling (from 2010)</w:t>
            </w:r>
          </w:p>
          <w:p w14:paraId="1D8462EA" w14:textId="77777777" w:rsidR="006C2841" w:rsidRPr="009B070F" w:rsidRDefault="006C2841" w:rsidP="009B070F">
            <w:pPr>
              <w:numPr>
                <w:ilvl w:val="0"/>
                <w:numId w:val="23"/>
              </w:numPr>
              <w:spacing w:before="120" w:after="120" w:line="240" w:lineRule="auto"/>
              <w:jc w:val="left"/>
              <w:rPr>
                <w:rFonts w:ascii="Times New Roman" w:hAnsi="Times New Roman"/>
                <w:sz w:val="22"/>
                <w:szCs w:val="22"/>
              </w:rPr>
            </w:pPr>
            <w:r w:rsidRPr="009B070F">
              <w:rPr>
                <w:rFonts w:ascii="Times New Roman" w:hAnsi="Times New Roman"/>
                <w:color w:val="000000"/>
                <w:sz w:val="22"/>
                <w:szCs w:val="22"/>
              </w:rPr>
              <w:t>Teaching on Environmental management (from 2010)</w:t>
            </w:r>
          </w:p>
          <w:p w14:paraId="7AD35E55" w14:textId="77777777" w:rsidR="006C2841" w:rsidRPr="009B070F" w:rsidRDefault="006C2841" w:rsidP="009B070F">
            <w:pPr>
              <w:spacing w:before="120" w:after="120" w:line="240" w:lineRule="auto"/>
              <w:rPr>
                <w:rFonts w:ascii="Times New Roman" w:hAnsi="Times New Roman"/>
                <w:b/>
                <w:color w:val="000000"/>
                <w:sz w:val="22"/>
                <w:szCs w:val="22"/>
              </w:rPr>
            </w:pPr>
          </w:p>
          <w:p w14:paraId="19D6CCFB" w14:textId="77777777" w:rsidR="006C2841" w:rsidRPr="009B070F" w:rsidRDefault="006C2841" w:rsidP="009B070F">
            <w:pPr>
              <w:spacing w:before="120" w:after="120" w:line="240" w:lineRule="auto"/>
              <w:rPr>
                <w:rFonts w:ascii="Times New Roman" w:hAnsi="Times New Roman"/>
                <w:i/>
                <w:color w:val="000000"/>
                <w:sz w:val="22"/>
                <w:szCs w:val="22"/>
              </w:rPr>
            </w:pPr>
            <w:r w:rsidRPr="009B070F">
              <w:rPr>
                <w:rFonts w:ascii="Times New Roman" w:hAnsi="Times New Roman"/>
                <w:i/>
                <w:color w:val="000000"/>
                <w:sz w:val="22"/>
                <w:szCs w:val="22"/>
              </w:rPr>
              <w:t>Teaching assistant at University of Leeds (from 2006 – 2009):</w:t>
            </w:r>
          </w:p>
          <w:p w14:paraId="60827473" w14:textId="77777777" w:rsidR="006C2841" w:rsidRPr="009B070F" w:rsidRDefault="006C2841" w:rsidP="009B070F">
            <w:pPr>
              <w:spacing w:before="120" w:after="120" w:line="240" w:lineRule="auto"/>
              <w:ind w:left="345"/>
              <w:rPr>
                <w:rFonts w:ascii="Times New Roman" w:hAnsi="Times New Roman"/>
                <w:color w:val="000000"/>
                <w:sz w:val="22"/>
                <w:szCs w:val="22"/>
              </w:rPr>
            </w:pPr>
            <w:r w:rsidRPr="009B070F">
              <w:rPr>
                <w:rFonts w:ascii="Times New Roman" w:hAnsi="Times New Roman"/>
                <w:color w:val="000000"/>
                <w:sz w:val="22"/>
                <w:szCs w:val="22"/>
              </w:rPr>
              <w:t>Demonstrating the practical sessions of following subjects:</w:t>
            </w:r>
          </w:p>
          <w:p w14:paraId="07BA539F" w14:textId="77777777" w:rsidR="006C2841" w:rsidRPr="009B070F" w:rsidRDefault="006C2841" w:rsidP="009B070F">
            <w:pPr>
              <w:numPr>
                <w:ilvl w:val="0"/>
                <w:numId w:val="24"/>
              </w:numPr>
              <w:spacing w:before="120" w:after="120" w:line="240" w:lineRule="auto"/>
              <w:jc w:val="left"/>
              <w:rPr>
                <w:rFonts w:ascii="Times New Roman" w:hAnsi="Times New Roman"/>
                <w:color w:val="000000"/>
                <w:sz w:val="22"/>
                <w:szCs w:val="22"/>
              </w:rPr>
            </w:pPr>
            <w:r w:rsidRPr="009B070F">
              <w:rPr>
                <w:rFonts w:ascii="Times New Roman" w:hAnsi="Times New Roman"/>
                <w:color w:val="000000"/>
                <w:sz w:val="22"/>
                <w:szCs w:val="22"/>
              </w:rPr>
              <w:t>GIS for Human Geography</w:t>
            </w:r>
          </w:p>
          <w:p w14:paraId="1226A733" w14:textId="77777777" w:rsidR="006C2841" w:rsidRPr="009B070F" w:rsidRDefault="006C2841" w:rsidP="009B070F">
            <w:pPr>
              <w:numPr>
                <w:ilvl w:val="0"/>
                <w:numId w:val="24"/>
              </w:numPr>
              <w:spacing w:before="120" w:after="120" w:line="240" w:lineRule="auto"/>
              <w:jc w:val="left"/>
              <w:rPr>
                <w:rFonts w:ascii="Times New Roman" w:hAnsi="Times New Roman"/>
                <w:color w:val="000000"/>
                <w:sz w:val="22"/>
                <w:szCs w:val="22"/>
              </w:rPr>
            </w:pPr>
            <w:r w:rsidRPr="009B070F">
              <w:rPr>
                <w:rFonts w:ascii="Times New Roman" w:hAnsi="Times New Roman"/>
                <w:color w:val="000000"/>
                <w:sz w:val="22"/>
                <w:szCs w:val="22"/>
              </w:rPr>
              <w:t>Using Databases and GIS</w:t>
            </w:r>
          </w:p>
          <w:p w14:paraId="6FE8F7FC" w14:textId="77777777" w:rsidR="006C2841" w:rsidRPr="009B070F" w:rsidRDefault="006C2841" w:rsidP="009B070F">
            <w:pPr>
              <w:numPr>
                <w:ilvl w:val="0"/>
                <w:numId w:val="24"/>
              </w:numPr>
              <w:spacing w:before="120" w:after="120" w:line="240" w:lineRule="auto"/>
              <w:jc w:val="left"/>
              <w:rPr>
                <w:rFonts w:ascii="Times New Roman" w:hAnsi="Times New Roman"/>
                <w:color w:val="000000"/>
                <w:sz w:val="22"/>
                <w:szCs w:val="22"/>
              </w:rPr>
            </w:pPr>
            <w:r w:rsidRPr="009B070F">
              <w:rPr>
                <w:rFonts w:ascii="Times New Roman" w:hAnsi="Times New Roman"/>
                <w:color w:val="000000"/>
                <w:sz w:val="22"/>
                <w:szCs w:val="22"/>
              </w:rPr>
              <w:t>Geography of the UK</w:t>
            </w:r>
          </w:p>
          <w:p w14:paraId="577E820C" w14:textId="77777777" w:rsidR="006C2841" w:rsidRPr="009B070F" w:rsidRDefault="006C2841" w:rsidP="009B070F">
            <w:pPr>
              <w:numPr>
                <w:ilvl w:val="0"/>
                <w:numId w:val="24"/>
              </w:numPr>
              <w:spacing w:before="120" w:after="120" w:line="240" w:lineRule="auto"/>
              <w:jc w:val="left"/>
              <w:rPr>
                <w:rFonts w:ascii="Times New Roman" w:hAnsi="Times New Roman"/>
                <w:color w:val="000000"/>
                <w:sz w:val="22"/>
                <w:szCs w:val="22"/>
              </w:rPr>
            </w:pPr>
            <w:r w:rsidRPr="009B070F">
              <w:rPr>
                <w:rFonts w:ascii="Times New Roman" w:hAnsi="Times New Roman"/>
                <w:color w:val="000000"/>
                <w:sz w:val="22"/>
                <w:szCs w:val="22"/>
              </w:rPr>
              <w:t>GIS application in Natural resource management</w:t>
            </w:r>
          </w:p>
          <w:p w14:paraId="2B4FD7CF" w14:textId="77777777" w:rsidR="006C2841" w:rsidRPr="009B070F" w:rsidRDefault="006C2841" w:rsidP="009B070F">
            <w:pPr>
              <w:spacing w:before="120" w:after="120" w:line="240" w:lineRule="auto"/>
              <w:rPr>
                <w:rFonts w:ascii="Times New Roman" w:hAnsi="Times New Roman"/>
                <w:b/>
                <w:color w:val="000000"/>
                <w:sz w:val="22"/>
                <w:szCs w:val="22"/>
              </w:rPr>
            </w:pPr>
          </w:p>
          <w:p w14:paraId="564FE829" w14:textId="6F53C914" w:rsidR="006C2841" w:rsidRPr="009B070F" w:rsidRDefault="006C2841" w:rsidP="009B070F">
            <w:pPr>
              <w:spacing w:before="120" w:after="120" w:line="240" w:lineRule="auto"/>
              <w:rPr>
                <w:rFonts w:ascii="Times New Roman" w:hAnsi="Times New Roman"/>
                <w:b/>
                <w:color w:val="000000"/>
                <w:sz w:val="22"/>
                <w:szCs w:val="22"/>
              </w:rPr>
            </w:pPr>
            <w:r w:rsidRPr="009B070F">
              <w:rPr>
                <w:rFonts w:ascii="Times New Roman" w:hAnsi="Times New Roman"/>
                <w:b/>
                <w:color w:val="000000"/>
                <w:sz w:val="22"/>
                <w:szCs w:val="22"/>
              </w:rPr>
              <w:t xml:space="preserve">Other </w:t>
            </w:r>
            <w:r w:rsidRPr="009B070F">
              <w:rPr>
                <w:rFonts w:ascii="Times New Roman" w:hAnsi="Times New Roman"/>
                <w:b/>
                <w:color w:val="000000"/>
                <w:sz w:val="22"/>
                <w:szCs w:val="22"/>
                <w:lang w:val="vi-VN"/>
              </w:rPr>
              <w:t>Works</w:t>
            </w:r>
            <w:r w:rsidR="009B070F">
              <w:rPr>
                <w:rFonts w:ascii="Times New Roman" w:hAnsi="Times New Roman"/>
                <w:b/>
                <w:color w:val="000000"/>
                <w:sz w:val="22"/>
                <w:szCs w:val="22"/>
              </w:rPr>
              <w:t>:</w:t>
            </w:r>
          </w:p>
        </w:tc>
      </w:tr>
      <w:tr w:rsidR="006C2841" w:rsidRPr="009B070F" w14:paraId="5EA6EC68" w14:textId="77777777" w:rsidTr="009E1C7A">
        <w:trPr>
          <w:trHeight w:val="1166"/>
          <w:jc w:val="center"/>
        </w:trPr>
        <w:tc>
          <w:tcPr>
            <w:tcW w:w="9527" w:type="dxa"/>
            <w:tcBorders>
              <w:top w:val="nil"/>
              <w:left w:val="nil"/>
              <w:bottom w:val="nil"/>
              <w:right w:val="nil"/>
            </w:tcBorders>
          </w:tcPr>
          <w:p w14:paraId="2140A402" w14:textId="77777777" w:rsidR="006C2841" w:rsidRPr="009B070F" w:rsidRDefault="006C2841" w:rsidP="009B070F">
            <w:pPr>
              <w:widowControl w:val="0"/>
              <w:numPr>
                <w:ilvl w:val="0"/>
                <w:numId w:val="22"/>
              </w:numPr>
              <w:spacing w:before="120" w:after="120" w:line="240" w:lineRule="auto"/>
              <w:rPr>
                <w:rFonts w:ascii="Times New Roman" w:hAnsi="Times New Roman"/>
                <w:i/>
                <w:color w:val="000000"/>
                <w:sz w:val="22"/>
                <w:szCs w:val="22"/>
              </w:rPr>
            </w:pPr>
            <w:r w:rsidRPr="009B070F">
              <w:rPr>
                <w:rFonts w:ascii="Times New Roman" w:hAnsi="Times New Roman"/>
                <w:i/>
                <w:color w:val="000000"/>
                <w:sz w:val="22"/>
                <w:szCs w:val="22"/>
              </w:rPr>
              <w:t>“GIS data development for RE mapping Collect Data of Biomass Resource and Planning in the North of Vietnam” - Renewable Energy Development Project (REDP) (TF098460-VN)</w:t>
            </w:r>
          </w:p>
          <w:tbl>
            <w:tblPr>
              <w:tblW w:w="8675" w:type="dxa"/>
              <w:tblInd w:w="711" w:type="dxa"/>
              <w:tblLayout w:type="fixed"/>
              <w:tblLook w:val="04A0" w:firstRow="1" w:lastRow="0" w:firstColumn="1" w:lastColumn="0" w:noHBand="0" w:noVBand="1"/>
            </w:tblPr>
            <w:tblGrid>
              <w:gridCol w:w="1611"/>
              <w:gridCol w:w="7064"/>
            </w:tblGrid>
            <w:tr w:rsidR="006C2841" w:rsidRPr="009B070F" w14:paraId="06884325" w14:textId="77777777" w:rsidTr="009E1C7A">
              <w:tc>
                <w:tcPr>
                  <w:tcW w:w="1611" w:type="dxa"/>
                </w:tcPr>
                <w:p w14:paraId="47E0B2B3"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sz w:val="22"/>
                      <w:szCs w:val="22"/>
                    </w:rPr>
                    <w:t>Funding:</w:t>
                  </w:r>
                </w:p>
              </w:tc>
              <w:tc>
                <w:tcPr>
                  <w:tcW w:w="7064" w:type="dxa"/>
                </w:tcPr>
                <w:p w14:paraId="12344BEE"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General Directorate of Energy, Ministry of Industry &amp; Trade (MOIT)</w:t>
                  </w:r>
                </w:p>
                <w:p w14:paraId="7B51A733" w14:textId="77777777" w:rsidR="006C2841" w:rsidRPr="009B070F" w:rsidRDefault="00FB00E3" w:rsidP="009B070F">
                  <w:pPr>
                    <w:spacing w:before="120" w:after="120" w:line="240" w:lineRule="auto"/>
                    <w:rPr>
                      <w:rFonts w:ascii="Times New Roman" w:hAnsi="Times New Roman"/>
                      <w:color w:val="000000"/>
                      <w:sz w:val="22"/>
                      <w:szCs w:val="22"/>
                    </w:rPr>
                  </w:pPr>
                  <w:hyperlink r:id="rId14" w:history="1">
                    <w:r w:rsidR="006C2841" w:rsidRPr="009B070F">
                      <w:rPr>
                        <w:rStyle w:val="Hyperlink"/>
                        <w:rFonts w:ascii="Times New Roman" w:hAnsi="Times New Roman"/>
                        <w:sz w:val="22"/>
                        <w:szCs w:val="22"/>
                      </w:rPr>
                      <w:t>https://www.esmap.org/re_mapping_vietnam</w:t>
                    </w:r>
                  </w:hyperlink>
                </w:p>
              </w:tc>
            </w:tr>
            <w:tr w:rsidR="006C2841" w:rsidRPr="009B070F" w14:paraId="3473AA14" w14:textId="77777777" w:rsidTr="009E1C7A">
              <w:tc>
                <w:tcPr>
                  <w:tcW w:w="1611" w:type="dxa"/>
                </w:tcPr>
                <w:p w14:paraId="3484A068"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iCs/>
                      <w:sz w:val="22"/>
                      <w:szCs w:val="22"/>
                    </w:rPr>
                    <w:lastRenderedPageBreak/>
                    <w:t>Project period:</w:t>
                  </w:r>
                </w:p>
              </w:tc>
              <w:tc>
                <w:tcPr>
                  <w:tcW w:w="7064" w:type="dxa"/>
                </w:tcPr>
                <w:p w14:paraId="5F0A97F0" w14:textId="3B47AC2C"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 xml:space="preserve">7/2016 – </w:t>
                  </w:r>
                  <w:r w:rsidR="009B070F">
                    <w:rPr>
                      <w:rFonts w:ascii="Times New Roman" w:hAnsi="Times New Roman"/>
                      <w:color w:val="000000"/>
                      <w:sz w:val="22"/>
                      <w:szCs w:val="22"/>
                    </w:rPr>
                    <w:t>06</w:t>
                  </w:r>
                  <w:r w:rsidRPr="009B070F">
                    <w:rPr>
                      <w:rFonts w:ascii="Times New Roman" w:hAnsi="Times New Roman"/>
                      <w:color w:val="000000"/>
                      <w:sz w:val="22"/>
                      <w:szCs w:val="22"/>
                    </w:rPr>
                    <w:t>/201</w:t>
                  </w:r>
                  <w:r w:rsidR="009B070F">
                    <w:rPr>
                      <w:rFonts w:ascii="Times New Roman" w:hAnsi="Times New Roman"/>
                      <w:color w:val="000000"/>
                      <w:sz w:val="22"/>
                      <w:szCs w:val="22"/>
                    </w:rPr>
                    <w:t>8</w:t>
                  </w:r>
                </w:p>
              </w:tc>
            </w:tr>
            <w:tr w:rsidR="006C2841" w:rsidRPr="009B070F" w14:paraId="02D9EA78" w14:textId="77777777" w:rsidTr="009E1C7A">
              <w:tc>
                <w:tcPr>
                  <w:tcW w:w="1611" w:type="dxa"/>
                </w:tcPr>
                <w:p w14:paraId="54509D94"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sz w:val="22"/>
                      <w:szCs w:val="22"/>
                    </w:rPr>
                    <w:t>Position:</w:t>
                  </w:r>
                </w:p>
              </w:tc>
              <w:tc>
                <w:tcPr>
                  <w:tcW w:w="7064" w:type="dxa"/>
                </w:tcPr>
                <w:p w14:paraId="33BA0837"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Team leader (Local consultant)</w:t>
                  </w:r>
                </w:p>
              </w:tc>
            </w:tr>
            <w:tr w:rsidR="006C2841" w:rsidRPr="009B070F" w14:paraId="3A6C17FE" w14:textId="77777777" w:rsidTr="009E1C7A">
              <w:tc>
                <w:tcPr>
                  <w:tcW w:w="1611" w:type="dxa"/>
                </w:tcPr>
                <w:p w14:paraId="7D04B1D1"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color w:val="000000"/>
                      <w:sz w:val="22"/>
                      <w:szCs w:val="22"/>
                    </w:rPr>
                    <w:t>Responsibility:</w:t>
                  </w:r>
                </w:p>
              </w:tc>
              <w:tc>
                <w:tcPr>
                  <w:tcW w:w="7064" w:type="dxa"/>
                </w:tcPr>
                <w:p w14:paraId="38268FEC"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 xml:space="preserve">Conducting field-based agricultural data, industrial biomass data survey and providing technical advice to the development of the integrated renewable energy database for the World Bank </w:t>
                  </w:r>
                  <w:r w:rsidRPr="009B070F">
                    <w:rPr>
                      <w:rFonts w:ascii="Times New Roman" w:hAnsi="Times New Roman"/>
                      <w:i/>
                      <w:color w:val="000000"/>
                      <w:sz w:val="22"/>
                      <w:szCs w:val="22"/>
                    </w:rPr>
                    <w:t>Renewable Energy Development Project.</w:t>
                  </w:r>
                </w:p>
              </w:tc>
            </w:tr>
          </w:tbl>
          <w:p w14:paraId="5FE13B25" w14:textId="77777777" w:rsidR="006C2841" w:rsidRPr="009B070F" w:rsidRDefault="006C2841" w:rsidP="009B070F">
            <w:pPr>
              <w:spacing w:before="120" w:after="120" w:line="240" w:lineRule="auto"/>
              <w:ind w:left="720"/>
              <w:rPr>
                <w:rFonts w:ascii="Times New Roman" w:hAnsi="Times New Roman"/>
                <w:i/>
                <w:color w:val="000000"/>
                <w:sz w:val="22"/>
                <w:szCs w:val="22"/>
              </w:rPr>
            </w:pPr>
          </w:p>
        </w:tc>
      </w:tr>
      <w:tr w:rsidR="006C2841" w:rsidRPr="009B070F" w14:paraId="60364935" w14:textId="77777777" w:rsidTr="009E1C7A">
        <w:trPr>
          <w:trHeight w:val="1166"/>
          <w:jc w:val="center"/>
        </w:trPr>
        <w:tc>
          <w:tcPr>
            <w:tcW w:w="9527" w:type="dxa"/>
            <w:tcBorders>
              <w:top w:val="nil"/>
              <w:left w:val="nil"/>
              <w:bottom w:val="nil"/>
              <w:right w:val="nil"/>
            </w:tcBorders>
          </w:tcPr>
          <w:p w14:paraId="44C8362F" w14:textId="77777777" w:rsidR="006C2841" w:rsidRPr="009B070F" w:rsidRDefault="006C2841" w:rsidP="009B070F">
            <w:pPr>
              <w:widowControl w:val="0"/>
              <w:numPr>
                <w:ilvl w:val="0"/>
                <w:numId w:val="22"/>
              </w:numPr>
              <w:spacing w:before="120" w:after="120" w:line="240" w:lineRule="auto"/>
              <w:rPr>
                <w:rFonts w:ascii="Times New Roman" w:hAnsi="Times New Roman"/>
                <w:i/>
                <w:color w:val="000000"/>
                <w:sz w:val="22"/>
                <w:szCs w:val="22"/>
              </w:rPr>
            </w:pPr>
            <w:r w:rsidRPr="009B070F">
              <w:rPr>
                <w:rFonts w:ascii="Times New Roman" w:hAnsi="Times New Roman"/>
                <w:i/>
                <w:color w:val="000000"/>
                <w:sz w:val="22"/>
                <w:szCs w:val="22"/>
              </w:rPr>
              <w:lastRenderedPageBreak/>
              <w:t>“Agro-ecology Learning alliance in South East Asia (ALiSEA) - Situation review and stakeholder mapping in Vietnam”</w:t>
            </w:r>
          </w:p>
          <w:tbl>
            <w:tblPr>
              <w:tblW w:w="8675" w:type="dxa"/>
              <w:tblInd w:w="711" w:type="dxa"/>
              <w:tblLayout w:type="fixed"/>
              <w:tblLook w:val="04A0" w:firstRow="1" w:lastRow="0" w:firstColumn="1" w:lastColumn="0" w:noHBand="0" w:noVBand="1"/>
            </w:tblPr>
            <w:tblGrid>
              <w:gridCol w:w="1611"/>
              <w:gridCol w:w="7064"/>
            </w:tblGrid>
            <w:tr w:rsidR="006C2841" w:rsidRPr="009B070F" w14:paraId="2343838A" w14:textId="77777777" w:rsidTr="009E1C7A">
              <w:tc>
                <w:tcPr>
                  <w:tcW w:w="1611" w:type="dxa"/>
                </w:tcPr>
                <w:p w14:paraId="4FD39233"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sz w:val="22"/>
                      <w:szCs w:val="22"/>
                    </w:rPr>
                    <w:t>Funding:</w:t>
                  </w:r>
                </w:p>
              </w:tc>
              <w:tc>
                <w:tcPr>
                  <w:tcW w:w="7064" w:type="dxa"/>
                </w:tcPr>
                <w:p w14:paraId="029C824D"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GRET</w:t>
                  </w:r>
                </w:p>
                <w:p w14:paraId="493F7A4C" w14:textId="77777777" w:rsidR="006C2841" w:rsidRPr="009B070F" w:rsidRDefault="00FB00E3" w:rsidP="009B070F">
                  <w:pPr>
                    <w:spacing w:before="120" w:after="120" w:line="240" w:lineRule="auto"/>
                    <w:rPr>
                      <w:rFonts w:ascii="Times New Roman" w:hAnsi="Times New Roman"/>
                      <w:color w:val="000000"/>
                      <w:sz w:val="22"/>
                      <w:szCs w:val="22"/>
                    </w:rPr>
                  </w:pPr>
                  <w:hyperlink r:id="rId15" w:history="1">
                    <w:r w:rsidR="006C2841" w:rsidRPr="009B070F">
                      <w:rPr>
                        <w:rStyle w:val="Hyperlink"/>
                        <w:rFonts w:ascii="Times New Roman" w:hAnsi="Times New Roman"/>
                        <w:sz w:val="22"/>
                        <w:szCs w:val="22"/>
                      </w:rPr>
                      <w:t>http://www.gret.org/2016/06/supporting-agro-ecological-transition-in-south-east-asia/?lang=en</w:t>
                    </w:r>
                  </w:hyperlink>
                </w:p>
              </w:tc>
            </w:tr>
            <w:tr w:rsidR="006C2841" w:rsidRPr="009B070F" w14:paraId="20650D1E" w14:textId="77777777" w:rsidTr="009E1C7A">
              <w:tc>
                <w:tcPr>
                  <w:tcW w:w="1611" w:type="dxa"/>
                </w:tcPr>
                <w:p w14:paraId="701A0C03"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iCs/>
                      <w:sz w:val="22"/>
                      <w:szCs w:val="22"/>
                    </w:rPr>
                    <w:t>Project period:</w:t>
                  </w:r>
                </w:p>
              </w:tc>
              <w:tc>
                <w:tcPr>
                  <w:tcW w:w="7064" w:type="dxa"/>
                </w:tcPr>
                <w:p w14:paraId="324BC8D9"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9-12/2015</w:t>
                  </w:r>
                </w:p>
              </w:tc>
            </w:tr>
            <w:tr w:rsidR="006C2841" w:rsidRPr="009B070F" w14:paraId="10C3AE67" w14:textId="77777777" w:rsidTr="009E1C7A">
              <w:tc>
                <w:tcPr>
                  <w:tcW w:w="1611" w:type="dxa"/>
                </w:tcPr>
                <w:p w14:paraId="5FB4FB08"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sz w:val="22"/>
                      <w:szCs w:val="22"/>
                    </w:rPr>
                    <w:t>Position:</w:t>
                  </w:r>
                </w:p>
              </w:tc>
              <w:tc>
                <w:tcPr>
                  <w:tcW w:w="7064" w:type="dxa"/>
                </w:tcPr>
                <w:p w14:paraId="3D0F5885"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Independent Consultant</w:t>
                  </w:r>
                </w:p>
              </w:tc>
            </w:tr>
            <w:tr w:rsidR="006C2841" w:rsidRPr="009B070F" w14:paraId="4B70FC53" w14:textId="77777777" w:rsidTr="009E1C7A">
              <w:tc>
                <w:tcPr>
                  <w:tcW w:w="1611" w:type="dxa"/>
                </w:tcPr>
                <w:p w14:paraId="3E064EDB"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color w:val="000000"/>
                      <w:sz w:val="22"/>
                      <w:szCs w:val="22"/>
                    </w:rPr>
                    <w:t>Responsibility:</w:t>
                  </w:r>
                </w:p>
              </w:tc>
              <w:tc>
                <w:tcPr>
                  <w:tcW w:w="7064" w:type="dxa"/>
                </w:tcPr>
                <w:p w14:paraId="130BEC32"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Mapping agro-ecological initiatives at local and national level.</w:t>
                  </w:r>
                </w:p>
              </w:tc>
            </w:tr>
          </w:tbl>
          <w:p w14:paraId="488CE4E7" w14:textId="77777777" w:rsidR="006C2841" w:rsidRPr="009B070F" w:rsidRDefault="006C2841" w:rsidP="009B070F">
            <w:pPr>
              <w:spacing w:before="120" w:after="120" w:line="240" w:lineRule="auto"/>
              <w:ind w:left="720"/>
              <w:rPr>
                <w:rFonts w:ascii="Times New Roman" w:hAnsi="Times New Roman"/>
                <w:i/>
                <w:color w:val="000000"/>
                <w:sz w:val="22"/>
                <w:szCs w:val="22"/>
              </w:rPr>
            </w:pPr>
          </w:p>
        </w:tc>
      </w:tr>
      <w:tr w:rsidR="006C2841" w:rsidRPr="009B070F" w14:paraId="40AC79C4" w14:textId="77777777" w:rsidTr="009E1C7A">
        <w:trPr>
          <w:trHeight w:val="1166"/>
          <w:jc w:val="center"/>
        </w:trPr>
        <w:tc>
          <w:tcPr>
            <w:tcW w:w="9527" w:type="dxa"/>
            <w:tcBorders>
              <w:top w:val="nil"/>
              <w:left w:val="nil"/>
              <w:bottom w:val="nil"/>
              <w:right w:val="nil"/>
            </w:tcBorders>
          </w:tcPr>
          <w:p w14:paraId="1DA3678C" w14:textId="77777777" w:rsidR="006C2841" w:rsidRPr="009B070F" w:rsidRDefault="006C2841" w:rsidP="009B070F">
            <w:pPr>
              <w:widowControl w:val="0"/>
              <w:numPr>
                <w:ilvl w:val="0"/>
                <w:numId w:val="22"/>
              </w:numPr>
              <w:spacing w:before="120" w:after="120" w:line="240" w:lineRule="auto"/>
              <w:rPr>
                <w:rFonts w:ascii="Times New Roman" w:hAnsi="Times New Roman"/>
                <w:i/>
                <w:color w:val="000000"/>
                <w:sz w:val="22"/>
                <w:szCs w:val="22"/>
              </w:rPr>
            </w:pPr>
            <w:r w:rsidRPr="009B070F">
              <w:rPr>
                <w:rFonts w:ascii="Times New Roman" w:hAnsi="Times New Roman"/>
                <w:i/>
                <w:color w:val="000000"/>
                <w:sz w:val="22"/>
                <w:szCs w:val="22"/>
              </w:rPr>
              <w:t xml:space="preserve">“Strengthening Capacity of Water Environmental Management in Vietnam”.  </w:t>
            </w:r>
          </w:p>
          <w:tbl>
            <w:tblPr>
              <w:tblW w:w="8817" w:type="dxa"/>
              <w:tblInd w:w="711" w:type="dxa"/>
              <w:tblLayout w:type="fixed"/>
              <w:tblLook w:val="04A0" w:firstRow="1" w:lastRow="0" w:firstColumn="1" w:lastColumn="0" w:noHBand="0" w:noVBand="1"/>
            </w:tblPr>
            <w:tblGrid>
              <w:gridCol w:w="1611"/>
              <w:gridCol w:w="7206"/>
            </w:tblGrid>
            <w:tr w:rsidR="006C2841" w:rsidRPr="009B070F" w14:paraId="2D069B89" w14:textId="77777777" w:rsidTr="009E1C7A">
              <w:tc>
                <w:tcPr>
                  <w:tcW w:w="1611" w:type="dxa"/>
                </w:tcPr>
                <w:p w14:paraId="20C831EA"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sz w:val="22"/>
                      <w:szCs w:val="22"/>
                    </w:rPr>
                    <w:t>Funding:</w:t>
                  </w:r>
                </w:p>
              </w:tc>
              <w:tc>
                <w:tcPr>
                  <w:tcW w:w="7206" w:type="dxa"/>
                </w:tcPr>
                <w:p w14:paraId="3B2F9F7F"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JICA (</w:t>
                  </w:r>
                  <w:hyperlink r:id="rId16" w:history="1">
                    <w:r w:rsidRPr="009B070F">
                      <w:rPr>
                        <w:rStyle w:val="Hyperlink"/>
                        <w:rFonts w:ascii="Times New Roman" w:hAnsi="Times New Roman"/>
                        <w:sz w:val="22"/>
                        <w:szCs w:val="22"/>
                      </w:rPr>
                      <w:t>http://www.jica.go.jp/vietnam/office/information/press/pdf/press2009/201001_01e.pdf</w:t>
                    </w:r>
                  </w:hyperlink>
                  <w:r w:rsidRPr="009B070F">
                    <w:rPr>
                      <w:rFonts w:ascii="Times New Roman" w:hAnsi="Times New Roman"/>
                      <w:color w:val="000000"/>
                      <w:sz w:val="22"/>
                      <w:szCs w:val="22"/>
                    </w:rPr>
                    <w:t>)</w:t>
                  </w:r>
                </w:p>
              </w:tc>
            </w:tr>
            <w:tr w:rsidR="006C2841" w:rsidRPr="009B070F" w14:paraId="7AB04B02" w14:textId="77777777" w:rsidTr="009E1C7A">
              <w:tc>
                <w:tcPr>
                  <w:tcW w:w="1611" w:type="dxa"/>
                </w:tcPr>
                <w:p w14:paraId="7189ACC9"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iCs/>
                      <w:sz w:val="22"/>
                      <w:szCs w:val="22"/>
                    </w:rPr>
                    <w:t>Project period:</w:t>
                  </w:r>
                </w:p>
              </w:tc>
              <w:tc>
                <w:tcPr>
                  <w:tcW w:w="7206" w:type="dxa"/>
                </w:tcPr>
                <w:p w14:paraId="49B688F0"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6 - 9/2011</w:t>
                  </w:r>
                </w:p>
              </w:tc>
            </w:tr>
            <w:tr w:rsidR="006C2841" w:rsidRPr="009B070F" w14:paraId="5481C124" w14:textId="77777777" w:rsidTr="009E1C7A">
              <w:tc>
                <w:tcPr>
                  <w:tcW w:w="1611" w:type="dxa"/>
                </w:tcPr>
                <w:p w14:paraId="583A742D"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sz w:val="22"/>
                      <w:szCs w:val="22"/>
                    </w:rPr>
                    <w:t>Position:</w:t>
                  </w:r>
                </w:p>
              </w:tc>
              <w:tc>
                <w:tcPr>
                  <w:tcW w:w="7206" w:type="dxa"/>
                </w:tcPr>
                <w:p w14:paraId="5587C447"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Independent Consultant</w:t>
                  </w:r>
                </w:p>
              </w:tc>
            </w:tr>
            <w:tr w:rsidR="006C2841" w:rsidRPr="009B070F" w14:paraId="7AB71DBC" w14:textId="77777777" w:rsidTr="009E1C7A">
              <w:tc>
                <w:tcPr>
                  <w:tcW w:w="1611" w:type="dxa"/>
                </w:tcPr>
                <w:p w14:paraId="10DB6AC2"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color w:val="000000"/>
                      <w:sz w:val="22"/>
                      <w:szCs w:val="22"/>
                    </w:rPr>
                    <w:t>Responsibility:</w:t>
                  </w:r>
                </w:p>
              </w:tc>
              <w:tc>
                <w:tcPr>
                  <w:tcW w:w="7206" w:type="dxa"/>
                </w:tcPr>
                <w:p w14:paraId="4C9B3E70"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Revising law documents related to water environmental management; analysis of problems related to Decree 117 during the enforcement of law documents</w:t>
                  </w:r>
                </w:p>
              </w:tc>
            </w:tr>
          </w:tbl>
          <w:p w14:paraId="5DFCA756" w14:textId="77777777" w:rsidR="006C2841" w:rsidRPr="009B070F" w:rsidRDefault="006C2841" w:rsidP="009B070F">
            <w:pPr>
              <w:spacing w:before="120" w:after="120" w:line="240" w:lineRule="auto"/>
              <w:ind w:left="720"/>
              <w:rPr>
                <w:rFonts w:ascii="Times New Roman" w:hAnsi="Times New Roman"/>
                <w:i/>
                <w:color w:val="000000"/>
                <w:sz w:val="22"/>
                <w:szCs w:val="22"/>
              </w:rPr>
            </w:pPr>
          </w:p>
        </w:tc>
      </w:tr>
      <w:tr w:rsidR="006C2841" w:rsidRPr="009B070F" w14:paraId="7DDDF34B" w14:textId="77777777" w:rsidTr="009E1C7A">
        <w:trPr>
          <w:trHeight w:val="1445"/>
          <w:jc w:val="center"/>
        </w:trPr>
        <w:tc>
          <w:tcPr>
            <w:tcW w:w="9527" w:type="dxa"/>
            <w:tcBorders>
              <w:top w:val="nil"/>
              <w:left w:val="nil"/>
              <w:bottom w:val="nil"/>
              <w:right w:val="nil"/>
            </w:tcBorders>
          </w:tcPr>
          <w:p w14:paraId="33C820C8" w14:textId="77777777" w:rsidR="006C2841" w:rsidRPr="009B070F" w:rsidRDefault="006C2841" w:rsidP="009B070F">
            <w:pPr>
              <w:widowControl w:val="0"/>
              <w:numPr>
                <w:ilvl w:val="0"/>
                <w:numId w:val="22"/>
              </w:numPr>
              <w:spacing w:before="120" w:after="120" w:line="240" w:lineRule="auto"/>
              <w:rPr>
                <w:rFonts w:ascii="Times New Roman" w:hAnsi="Times New Roman"/>
                <w:i/>
                <w:color w:val="000000"/>
                <w:sz w:val="22"/>
                <w:szCs w:val="22"/>
              </w:rPr>
            </w:pPr>
            <w:r w:rsidRPr="009B070F">
              <w:rPr>
                <w:rFonts w:ascii="Times New Roman" w:hAnsi="Times New Roman"/>
                <w:i/>
                <w:color w:val="000000"/>
                <w:sz w:val="22"/>
                <w:szCs w:val="22"/>
              </w:rPr>
              <w:t xml:space="preserve">“Production of Poverty Maps” </w:t>
            </w:r>
          </w:p>
          <w:tbl>
            <w:tblPr>
              <w:tblW w:w="8585" w:type="dxa"/>
              <w:tblInd w:w="801" w:type="dxa"/>
              <w:tblLayout w:type="fixed"/>
              <w:tblLook w:val="04A0" w:firstRow="1" w:lastRow="0" w:firstColumn="1" w:lastColumn="0" w:noHBand="0" w:noVBand="1"/>
            </w:tblPr>
            <w:tblGrid>
              <w:gridCol w:w="1611"/>
              <w:gridCol w:w="6309"/>
              <w:gridCol w:w="665"/>
            </w:tblGrid>
            <w:tr w:rsidR="006C2841" w:rsidRPr="009B070F" w14:paraId="6C5C45EC" w14:textId="77777777" w:rsidTr="009E1C7A">
              <w:trPr>
                <w:gridAfter w:val="1"/>
                <w:wAfter w:w="665" w:type="dxa"/>
              </w:trPr>
              <w:tc>
                <w:tcPr>
                  <w:tcW w:w="1611" w:type="dxa"/>
                </w:tcPr>
                <w:p w14:paraId="1F9E6490"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iCs/>
                      <w:sz w:val="22"/>
                      <w:szCs w:val="22"/>
                    </w:rPr>
                    <w:t>Project period:</w:t>
                  </w:r>
                </w:p>
              </w:tc>
              <w:tc>
                <w:tcPr>
                  <w:tcW w:w="6309" w:type="dxa"/>
                </w:tcPr>
                <w:p w14:paraId="1A849BDE"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1/2008</w:t>
                  </w:r>
                </w:p>
              </w:tc>
            </w:tr>
            <w:tr w:rsidR="006C2841" w:rsidRPr="009B070F" w14:paraId="762C5BB8" w14:textId="77777777" w:rsidTr="009E1C7A">
              <w:tc>
                <w:tcPr>
                  <w:tcW w:w="1611" w:type="dxa"/>
                </w:tcPr>
                <w:p w14:paraId="2AF36A5E"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sz w:val="22"/>
                      <w:szCs w:val="22"/>
                    </w:rPr>
                    <w:t>Position:</w:t>
                  </w:r>
                </w:p>
              </w:tc>
              <w:tc>
                <w:tcPr>
                  <w:tcW w:w="6974" w:type="dxa"/>
                  <w:gridSpan w:val="2"/>
                </w:tcPr>
                <w:p w14:paraId="574466E6"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Short term consultant (World Bank contract: PO 7703299)</w:t>
                  </w:r>
                </w:p>
              </w:tc>
            </w:tr>
            <w:tr w:rsidR="006C2841" w:rsidRPr="009B070F" w14:paraId="0A388683" w14:textId="77777777" w:rsidTr="009E1C7A">
              <w:tc>
                <w:tcPr>
                  <w:tcW w:w="1611" w:type="dxa"/>
                </w:tcPr>
                <w:p w14:paraId="1EC79DB4"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color w:val="000000"/>
                      <w:sz w:val="22"/>
                      <w:szCs w:val="22"/>
                    </w:rPr>
                    <w:t>Responsibility:</w:t>
                  </w:r>
                </w:p>
              </w:tc>
              <w:tc>
                <w:tcPr>
                  <w:tcW w:w="6974" w:type="dxa"/>
                  <w:gridSpan w:val="2"/>
                </w:tcPr>
                <w:p w14:paraId="6AF9BF9B"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Producing poverty maps at provincial, district and commune levels for World Bank Country reports.</w:t>
                  </w:r>
                </w:p>
              </w:tc>
            </w:tr>
          </w:tbl>
          <w:p w14:paraId="358D03F7" w14:textId="77777777" w:rsidR="006C2841" w:rsidRPr="009B070F" w:rsidRDefault="006C2841" w:rsidP="009B070F">
            <w:pPr>
              <w:spacing w:before="120" w:after="120" w:line="240" w:lineRule="auto"/>
              <w:ind w:left="720"/>
              <w:rPr>
                <w:rFonts w:ascii="Times New Roman" w:hAnsi="Times New Roman"/>
                <w:i/>
                <w:sz w:val="22"/>
                <w:szCs w:val="22"/>
              </w:rPr>
            </w:pPr>
          </w:p>
        </w:tc>
      </w:tr>
      <w:tr w:rsidR="006C2841" w:rsidRPr="009B070F" w14:paraId="2DDF12E7" w14:textId="77777777" w:rsidTr="009E1C7A">
        <w:trPr>
          <w:trHeight w:val="1166"/>
          <w:jc w:val="center"/>
        </w:trPr>
        <w:tc>
          <w:tcPr>
            <w:tcW w:w="9527" w:type="dxa"/>
            <w:tcBorders>
              <w:top w:val="nil"/>
              <w:left w:val="nil"/>
              <w:bottom w:val="nil"/>
              <w:right w:val="nil"/>
            </w:tcBorders>
          </w:tcPr>
          <w:p w14:paraId="46CB78E9" w14:textId="77777777" w:rsidR="006C2841" w:rsidRPr="009B070F" w:rsidRDefault="006C2841" w:rsidP="009B070F">
            <w:pPr>
              <w:widowControl w:val="0"/>
              <w:numPr>
                <w:ilvl w:val="0"/>
                <w:numId w:val="22"/>
              </w:numPr>
              <w:spacing w:before="120" w:after="120" w:line="240" w:lineRule="auto"/>
              <w:rPr>
                <w:rFonts w:ascii="Times New Roman" w:hAnsi="Times New Roman"/>
                <w:i/>
                <w:color w:val="000000"/>
                <w:sz w:val="22"/>
                <w:szCs w:val="22"/>
              </w:rPr>
            </w:pPr>
            <w:r w:rsidRPr="009B070F">
              <w:rPr>
                <w:rFonts w:ascii="Times New Roman" w:hAnsi="Times New Roman"/>
                <w:i/>
                <w:color w:val="000000"/>
                <w:sz w:val="22"/>
                <w:szCs w:val="22"/>
              </w:rPr>
              <w:t xml:space="preserve">“Producing maps using GIS for new CAP”  </w:t>
            </w:r>
          </w:p>
          <w:tbl>
            <w:tblPr>
              <w:tblW w:w="7920" w:type="dxa"/>
              <w:tblInd w:w="801" w:type="dxa"/>
              <w:tblLayout w:type="fixed"/>
              <w:tblLook w:val="04A0" w:firstRow="1" w:lastRow="0" w:firstColumn="1" w:lastColumn="0" w:noHBand="0" w:noVBand="1"/>
            </w:tblPr>
            <w:tblGrid>
              <w:gridCol w:w="1611"/>
              <w:gridCol w:w="6309"/>
            </w:tblGrid>
            <w:tr w:rsidR="006C2841" w:rsidRPr="009B070F" w14:paraId="38C7D483" w14:textId="77777777" w:rsidTr="009E1C7A">
              <w:tc>
                <w:tcPr>
                  <w:tcW w:w="1611" w:type="dxa"/>
                </w:tcPr>
                <w:p w14:paraId="06EA5572"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iCs/>
                      <w:sz w:val="22"/>
                      <w:szCs w:val="22"/>
                    </w:rPr>
                    <w:t>Project period:</w:t>
                  </w:r>
                </w:p>
              </w:tc>
              <w:tc>
                <w:tcPr>
                  <w:tcW w:w="6309" w:type="dxa"/>
                </w:tcPr>
                <w:p w14:paraId="66DC9EE0"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2/2007</w:t>
                  </w:r>
                </w:p>
              </w:tc>
            </w:tr>
            <w:tr w:rsidR="006C2841" w:rsidRPr="009B070F" w14:paraId="22FA1299" w14:textId="77777777" w:rsidTr="009E1C7A">
              <w:tc>
                <w:tcPr>
                  <w:tcW w:w="1611" w:type="dxa"/>
                </w:tcPr>
                <w:p w14:paraId="653076F6"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sz w:val="22"/>
                      <w:szCs w:val="22"/>
                    </w:rPr>
                    <w:t>Position:</w:t>
                  </w:r>
                </w:p>
              </w:tc>
              <w:tc>
                <w:tcPr>
                  <w:tcW w:w="6309" w:type="dxa"/>
                </w:tcPr>
                <w:p w14:paraId="0F509F40"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Mapping expert (DFID contract: 070301 DFIDVN)</w:t>
                  </w:r>
                </w:p>
              </w:tc>
            </w:tr>
            <w:tr w:rsidR="006C2841" w:rsidRPr="009B070F" w14:paraId="3E772D90" w14:textId="77777777" w:rsidTr="009E1C7A">
              <w:tc>
                <w:tcPr>
                  <w:tcW w:w="1611" w:type="dxa"/>
                </w:tcPr>
                <w:p w14:paraId="6EA841D5"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color w:val="000000"/>
                      <w:sz w:val="22"/>
                      <w:szCs w:val="22"/>
                    </w:rPr>
                    <w:t>Responsibility:</w:t>
                  </w:r>
                </w:p>
              </w:tc>
              <w:tc>
                <w:tcPr>
                  <w:tcW w:w="6309" w:type="dxa"/>
                </w:tcPr>
                <w:p w14:paraId="47F288CE"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producing GIS maps to demonstrate the poverty situation in Vietnam</w:t>
                  </w:r>
                </w:p>
              </w:tc>
            </w:tr>
          </w:tbl>
          <w:p w14:paraId="7D1BC846" w14:textId="77777777" w:rsidR="006C2841" w:rsidRPr="009B070F" w:rsidRDefault="006C2841" w:rsidP="009B070F">
            <w:pPr>
              <w:spacing w:before="120" w:after="120" w:line="240" w:lineRule="auto"/>
              <w:ind w:left="540"/>
              <w:rPr>
                <w:rFonts w:ascii="Times New Roman" w:hAnsi="Times New Roman"/>
                <w:sz w:val="22"/>
                <w:szCs w:val="22"/>
              </w:rPr>
            </w:pPr>
          </w:p>
        </w:tc>
      </w:tr>
      <w:tr w:rsidR="006C2841" w:rsidRPr="009B070F" w14:paraId="7E42D792" w14:textId="77777777" w:rsidTr="009E1C7A">
        <w:trPr>
          <w:jc w:val="center"/>
        </w:trPr>
        <w:tc>
          <w:tcPr>
            <w:tcW w:w="9527" w:type="dxa"/>
            <w:tcBorders>
              <w:top w:val="nil"/>
              <w:left w:val="nil"/>
              <w:bottom w:val="nil"/>
              <w:right w:val="nil"/>
            </w:tcBorders>
          </w:tcPr>
          <w:p w14:paraId="61E4E9EE" w14:textId="77777777" w:rsidR="006C2841" w:rsidRPr="009B070F" w:rsidRDefault="006C2841" w:rsidP="009B070F">
            <w:pPr>
              <w:widowControl w:val="0"/>
              <w:numPr>
                <w:ilvl w:val="0"/>
                <w:numId w:val="22"/>
              </w:numPr>
              <w:spacing w:before="120" w:after="120" w:line="240" w:lineRule="auto"/>
              <w:rPr>
                <w:rFonts w:ascii="Times New Roman" w:hAnsi="Times New Roman"/>
                <w:i/>
                <w:color w:val="000000"/>
                <w:sz w:val="22"/>
                <w:szCs w:val="22"/>
              </w:rPr>
            </w:pPr>
            <w:r w:rsidRPr="009B070F">
              <w:rPr>
                <w:rFonts w:ascii="Times New Roman" w:hAnsi="Times New Roman"/>
                <w:i/>
                <w:color w:val="000000"/>
                <w:sz w:val="22"/>
                <w:szCs w:val="22"/>
              </w:rPr>
              <w:t xml:space="preserve">“Constructing of GIS database of Roads and UXO Bombing in Vietnam”  </w:t>
            </w:r>
          </w:p>
          <w:tbl>
            <w:tblPr>
              <w:tblW w:w="7920" w:type="dxa"/>
              <w:tblInd w:w="801" w:type="dxa"/>
              <w:tblLayout w:type="fixed"/>
              <w:tblLook w:val="04A0" w:firstRow="1" w:lastRow="0" w:firstColumn="1" w:lastColumn="0" w:noHBand="0" w:noVBand="1"/>
            </w:tblPr>
            <w:tblGrid>
              <w:gridCol w:w="1611"/>
              <w:gridCol w:w="6309"/>
            </w:tblGrid>
            <w:tr w:rsidR="006C2841" w:rsidRPr="009B070F" w14:paraId="1B2033E9" w14:textId="77777777" w:rsidTr="009E1C7A">
              <w:tc>
                <w:tcPr>
                  <w:tcW w:w="1611" w:type="dxa"/>
                </w:tcPr>
                <w:p w14:paraId="25EF2A47"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iCs/>
                      <w:sz w:val="22"/>
                      <w:szCs w:val="22"/>
                    </w:rPr>
                    <w:t>Project period:</w:t>
                  </w:r>
                </w:p>
              </w:tc>
              <w:tc>
                <w:tcPr>
                  <w:tcW w:w="6309" w:type="dxa"/>
                </w:tcPr>
                <w:p w14:paraId="63359EF6"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6/2005</w:t>
                  </w:r>
                </w:p>
              </w:tc>
            </w:tr>
            <w:tr w:rsidR="006C2841" w:rsidRPr="009B070F" w14:paraId="6AA12312" w14:textId="77777777" w:rsidTr="009E1C7A">
              <w:tc>
                <w:tcPr>
                  <w:tcW w:w="1611" w:type="dxa"/>
                </w:tcPr>
                <w:p w14:paraId="3D7444BE"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sz w:val="22"/>
                      <w:szCs w:val="22"/>
                    </w:rPr>
                    <w:lastRenderedPageBreak/>
                    <w:t>Position:</w:t>
                  </w:r>
                </w:p>
              </w:tc>
              <w:tc>
                <w:tcPr>
                  <w:tcW w:w="6309" w:type="dxa"/>
                </w:tcPr>
                <w:p w14:paraId="307DF15C"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Short term consultant (World Bank contract: PO 7647958)</w:t>
                  </w:r>
                </w:p>
              </w:tc>
            </w:tr>
            <w:tr w:rsidR="006C2841" w:rsidRPr="009B070F" w14:paraId="7FC96138" w14:textId="77777777" w:rsidTr="009E1C7A">
              <w:tc>
                <w:tcPr>
                  <w:tcW w:w="1611" w:type="dxa"/>
                </w:tcPr>
                <w:p w14:paraId="42CB62C6"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color w:val="000000"/>
                      <w:sz w:val="22"/>
                      <w:szCs w:val="22"/>
                    </w:rPr>
                    <w:t>Responsibility:</w:t>
                  </w:r>
                </w:p>
              </w:tc>
              <w:tc>
                <w:tcPr>
                  <w:tcW w:w="6309" w:type="dxa"/>
                </w:tcPr>
                <w:p w14:paraId="0F991BBA"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Constructing database and carrying out primary data analysis for checking the accuracy of the data.</w:t>
                  </w:r>
                </w:p>
              </w:tc>
            </w:tr>
          </w:tbl>
          <w:p w14:paraId="6BA39974" w14:textId="77777777" w:rsidR="006C2841" w:rsidRPr="009B070F" w:rsidRDefault="006C2841" w:rsidP="009B070F">
            <w:pPr>
              <w:spacing w:before="120" w:after="120" w:line="240" w:lineRule="auto"/>
              <w:ind w:left="720"/>
              <w:rPr>
                <w:rFonts w:ascii="Times New Roman" w:hAnsi="Times New Roman"/>
                <w:i/>
                <w:sz w:val="22"/>
                <w:szCs w:val="22"/>
              </w:rPr>
            </w:pPr>
          </w:p>
        </w:tc>
      </w:tr>
      <w:tr w:rsidR="006C2841" w:rsidRPr="009B070F" w14:paraId="5AE33140" w14:textId="77777777" w:rsidTr="009E1C7A">
        <w:trPr>
          <w:jc w:val="center"/>
        </w:trPr>
        <w:tc>
          <w:tcPr>
            <w:tcW w:w="9527" w:type="dxa"/>
            <w:tcBorders>
              <w:top w:val="nil"/>
              <w:left w:val="nil"/>
              <w:bottom w:val="nil"/>
              <w:right w:val="nil"/>
            </w:tcBorders>
          </w:tcPr>
          <w:p w14:paraId="6554F38C" w14:textId="77777777" w:rsidR="006C2841" w:rsidRPr="009B070F" w:rsidRDefault="006C2841" w:rsidP="009B070F">
            <w:pPr>
              <w:widowControl w:val="0"/>
              <w:numPr>
                <w:ilvl w:val="0"/>
                <w:numId w:val="22"/>
              </w:numPr>
              <w:spacing w:before="120" w:after="120" w:line="240" w:lineRule="auto"/>
              <w:rPr>
                <w:rFonts w:ascii="Times New Roman" w:hAnsi="Times New Roman"/>
                <w:i/>
                <w:color w:val="000000"/>
                <w:sz w:val="22"/>
                <w:szCs w:val="22"/>
              </w:rPr>
            </w:pPr>
            <w:r w:rsidRPr="009B070F">
              <w:rPr>
                <w:rFonts w:ascii="Times New Roman" w:hAnsi="Times New Roman"/>
                <w:i/>
                <w:color w:val="000000"/>
                <w:sz w:val="22"/>
                <w:szCs w:val="22"/>
              </w:rPr>
              <w:lastRenderedPageBreak/>
              <w:t xml:space="preserve">“Vietnam Maps Using Geographical Information Systems” </w:t>
            </w:r>
          </w:p>
          <w:tbl>
            <w:tblPr>
              <w:tblW w:w="7920" w:type="dxa"/>
              <w:tblInd w:w="801" w:type="dxa"/>
              <w:tblLayout w:type="fixed"/>
              <w:tblLook w:val="04A0" w:firstRow="1" w:lastRow="0" w:firstColumn="1" w:lastColumn="0" w:noHBand="0" w:noVBand="1"/>
            </w:tblPr>
            <w:tblGrid>
              <w:gridCol w:w="1611"/>
              <w:gridCol w:w="6309"/>
            </w:tblGrid>
            <w:tr w:rsidR="006C2841" w:rsidRPr="009B070F" w14:paraId="74B2AB2E" w14:textId="77777777" w:rsidTr="009E1C7A">
              <w:tc>
                <w:tcPr>
                  <w:tcW w:w="1611" w:type="dxa"/>
                </w:tcPr>
                <w:p w14:paraId="07103747"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iCs/>
                      <w:sz w:val="22"/>
                      <w:szCs w:val="22"/>
                    </w:rPr>
                    <w:t>Project period:</w:t>
                  </w:r>
                </w:p>
              </w:tc>
              <w:tc>
                <w:tcPr>
                  <w:tcW w:w="6309" w:type="dxa"/>
                </w:tcPr>
                <w:p w14:paraId="1425441C"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4/2005</w:t>
                  </w:r>
                </w:p>
              </w:tc>
            </w:tr>
            <w:tr w:rsidR="006C2841" w:rsidRPr="009B070F" w14:paraId="15473B4B" w14:textId="77777777" w:rsidTr="009E1C7A">
              <w:tc>
                <w:tcPr>
                  <w:tcW w:w="1611" w:type="dxa"/>
                </w:tcPr>
                <w:p w14:paraId="055DE8B8"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sz w:val="22"/>
                      <w:szCs w:val="22"/>
                    </w:rPr>
                    <w:t>Position:</w:t>
                  </w:r>
                </w:p>
              </w:tc>
              <w:tc>
                <w:tcPr>
                  <w:tcW w:w="6309" w:type="dxa"/>
                </w:tcPr>
                <w:p w14:paraId="7EB5889F"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Short term consultant (World Bank contract: PO 7644993)</w:t>
                  </w:r>
                </w:p>
              </w:tc>
            </w:tr>
            <w:tr w:rsidR="006C2841" w:rsidRPr="009B070F" w14:paraId="26DD6162" w14:textId="77777777" w:rsidTr="009E1C7A">
              <w:tc>
                <w:tcPr>
                  <w:tcW w:w="1611" w:type="dxa"/>
                </w:tcPr>
                <w:p w14:paraId="68BA65B7"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color w:val="000000"/>
                      <w:sz w:val="22"/>
                      <w:szCs w:val="22"/>
                    </w:rPr>
                    <w:t>Responsibility:</w:t>
                  </w:r>
                </w:p>
              </w:tc>
              <w:tc>
                <w:tcPr>
                  <w:tcW w:w="6309" w:type="dxa"/>
                </w:tcPr>
                <w:p w14:paraId="51DD0388"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 xml:space="preserve">Providing series of Vietnam maps with special focus on poverty and socioeconomic features. </w:t>
                  </w:r>
                </w:p>
              </w:tc>
            </w:tr>
          </w:tbl>
          <w:p w14:paraId="15EDB270" w14:textId="77777777" w:rsidR="006C2841" w:rsidRPr="009B070F" w:rsidRDefault="006C2841" w:rsidP="009B070F">
            <w:pPr>
              <w:spacing w:before="120" w:after="120" w:line="240" w:lineRule="auto"/>
              <w:ind w:left="720"/>
              <w:rPr>
                <w:rFonts w:ascii="Times New Roman" w:hAnsi="Times New Roman"/>
                <w:i/>
                <w:color w:val="000000"/>
                <w:sz w:val="22"/>
                <w:szCs w:val="22"/>
              </w:rPr>
            </w:pPr>
          </w:p>
        </w:tc>
      </w:tr>
      <w:tr w:rsidR="006C2841" w:rsidRPr="009B070F" w14:paraId="2A482C59" w14:textId="77777777" w:rsidTr="009E1C7A">
        <w:trPr>
          <w:jc w:val="center"/>
        </w:trPr>
        <w:tc>
          <w:tcPr>
            <w:tcW w:w="9527" w:type="dxa"/>
            <w:tcBorders>
              <w:top w:val="nil"/>
              <w:left w:val="nil"/>
              <w:bottom w:val="nil"/>
              <w:right w:val="nil"/>
            </w:tcBorders>
          </w:tcPr>
          <w:p w14:paraId="528ECBA0" w14:textId="77777777" w:rsidR="006C2841" w:rsidRPr="009B070F" w:rsidRDefault="006C2841" w:rsidP="009B070F">
            <w:pPr>
              <w:widowControl w:val="0"/>
              <w:numPr>
                <w:ilvl w:val="0"/>
                <w:numId w:val="22"/>
              </w:numPr>
              <w:spacing w:before="120" w:after="120" w:line="240" w:lineRule="auto"/>
              <w:rPr>
                <w:rFonts w:ascii="Times New Roman" w:hAnsi="Times New Roman"/>
                <w:i/>
                <w:color w:val="000000"/>
                <w:sz w:val="22"/>
                <w:szCs w:val="22"/>
              </w:rPr>
            </w:pPr>
            <w:r w:rsidRPr="009B070F">
              <w:rPr>
                <w:rFonts w:ascii="Times New Roman" w:hAnsi="Times New Roman"/>
                <w:i/>
                <w:color w:val="000000"/>
                <w:sz w:val="22"/>
                <w:szCs w:val="22"/>
              </w:rPr>
              <w:t xml:space="preserve">"Poverty mapping and Market Access in Vietnam ". Funded by the New Zealand Embassy and coordinated. </w:t>
            </w:r>
          </w:p>
          <w:tbl>
            <w:tblPr>
              <w:tblW w:w="7920" w:type="dxa"/>
              <w:tblInd w:w="801" w:type="dxa"/>
              <w:tblLayout w:type="fixed"/>
              <w:tblLook w:val="04A0" w:firstRow="1" w:lastRow="0" w:firstColumn="1" w:lastColumn="0" w:noHBand="0" w:noVBand="1"/>
            </w:tblPr>
            <w:tblGrid>
              <w:gridCol w:w="1611"/>
              <w:gridCol w:w="6309"/>
            </w:tblGrid>
            <w:tr w:rsidR="006C2841" w:rsidRPr="009B070F" w14:paraId="09B59F91" w14:textId="77777777" w:rsidTr="009E1C7A">
              <w:tc>
                <w:tcPr>
                  <w:tcW w:w="1611" w:type="dxa"/>
                </w:tcPr>
                <w:p w14:paraId="4B269B5B"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sz w:val="22"/>
                      <w:szCs w:val="22"/>
                    </w:rPr>
                    <w:t>Funding:</w:t>
                  </w:r>
                </w:p>
              </w:tc>
              <w:tc>
                <w:tcPr>
                  <w:tcW w:w="6309" w:type="dxa"/>
                </w:tcPr>
                <w:p w14:paraId="2322D0EB"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the World Bank</w:t>
                  </w:r>
                </w:p>
              </w:tc>
            </w:tr>
            <w:tr w:rsidR="006C2841" w:rsidRPr="009B070F" w14:paraId="0B9EAD33" w14:textId="77777777" w:rsidTr="009E1C7A">
              <w:tc>
                <w:tcPr>
                  <w:tcW w:w="1611" w:type="dxa"/>
                </w:tcPr>
                <w:p w14:paraId="17B72923"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iCs/>
                      <w:sz w:val="22"/>
                      <w:szCs w:val="22"/>
                    </w:rPr>
                    <w:t>Project period:</w:t>
                  </w:r>
                </w:p>
              </w:tc>
              <w:tc>
                <w:tcPr>
                  <w:tcW w:w="6309" w:type="dxa"/>
                </w:tcPr>
                <w:p w14:paraId="68B1E4AD"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12/2002</w:t>
                  </w:r>
                </w:p>
              </w:tc>
            </w:tr>
            <w:tr w:rsidR="006C2841" w:rsidRPr="009B070F" w14:paraId="66D1231E" w14:textId="77777777" w:rsidTr="009E1C7A">
              <w:tc>
                <w:tcPr>
                  <w:tcW w:w="1611" w:type="dxa"/>
                </w:tcPr>
                <w:p w14:paraId="616723AA"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sz w:val="22"/>
                      <w:szCs w:val="22"/>
                    </w:rPr>
                    <w:t>Position:</w:t>
                  </w:r>
                </w:p>
              </w:tc>
              <w:tc>
                <w:tcPr>
                  <w:tcW w:w="6309" w:type="dxa"/>
                </w:tcPr>
                <w:p w14:paraId="4CD01C0E"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Supervisor</w:t>
                  </w:r>
                </w:p>
              </w:tc>
            </w:tr>
            <w:tr w:rsidR="006C2841" w:rsidRPr="009B070F" w14:paraId="0A748997" w14:textId="77777777" w:rsidTr="009E1C7A">
              <w:tc>
                <w:tcPr>
                  <w:tcW w:w="1611" w:type="dxa"/>
                </w:tcPr>
                <w:p w14:paraId="003D3488"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color w:val="000000"/>
                      <w:sz w:val="22"/>
                      <w:szCs w:val="22"/>
                    </w:rPr>
                    <w:t>Responsibility:</w:t>
                  </w:r>
                </w:p>
              </w:tc>
              <w:tc>
                <w:tcPr>
                  <w:tcW w:w="6309" w:type="dxa"/>
                </w:tcPr>
                <w:p w14:paraId="4714F7D5"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to supervise the poverty task force (MPI team, MOLISA team and MARD team) carrying out research on poverty mapping using VLSS data.</w:t>
                  </w:r>
                </w:p>
              </w:tc>
            </w:tr>
          </w:tbl>
          <w:p w14:paraId="33CF143D" w14:textId="77777777" w:rsidR="006C2841" w:rsidRPr="009B070F" w:rsidRDefault="006C2841" w:rsidP="009B070F">
            <w:pPr>
              <w:spacing w:before="120" w:after="120" w:line="240" w:lineRule="auto"/>
              <w:ind w:left="720"/>
              <w:rPr>
                <w:rFonts w:ascii="Times New Roman" w:hAnsi="Times New Roman"/>
                <w:i/>
                <w:color w:val="000000"/>
                <w:sz w:val="22"/>
                <w:szCs w:val="22"/>
              </w:rPr>
            </w:pPr>
          </w:p>
        </w:tc>
      </w:tr>
      <w:tr w:rsidR="006C2841" w:rsidRPr="009B070F" w14:paraId="6CE7893B" w14:textId="77777777" w:rsidTr="009E1C7A">
        <w:trPr>
          <w:jc w:val="center"/>
        </w:trPr>
        <w:tc>
          <w:tcPr>
            <w:tcW w:w="9527" w:type="dxa"/>
            <w:tcBorders>
              <w:top w:val="nil"/>
              <w:left w:val="nil"/>
              <w:bottom w:val="nil"/>
              <w:right w:val="nil"/>
            </w:tcBorders>
          </w:tcPr>
          <w:p w14:paraId="2DDA110C" w14:textId="77777777" w:rsidR="006C2841" w:rsidRPr="009B070F" w:rsidRDefault="006C2841" w:rsidP="009B070F">
            <w:pPr>
              <w:widowControl w:val="0"/>
              <w:numPr>
                <w:ilvl w:val="0"/>
                <w:numId w:val="22"/>
              </w:numPr>
              <w:spacing w:before="120" w:after="120" w:line="240" w:lineRule="auto"/>
              <w:rPr>
                <w:rFonts w:ascii="Times New Roman" w:hAnsi="Times New Roman"/>
                <w:i/>
                <w:color w:val="000000"/>
                <w:sz w:val="22"/>
                <w:szCs w:val="22"/>
              </w:rPr>
            </w:pPr>
            <w:r w:rsidRPr="009B070F">
              <w:rPr>
                <w:rFonts w:ascii="Times New Roman" w:hAnsi="Times New Roman"/>
                <w:i/>
                <w:color w:val="000000"/>
                <w:sz w:val="22"/>
                <w:szCs w:val="22"/>
              </w:rPr>
              <w:t xml:space="preserve">"Poverty mapping and Market Access in Vietnam ". Funded by the New Zealand Embassy and coordinated.  </w:t>
            </w:r>
          </w:p>
          <w:tbl>
            <w:tblPr>
              <w:tblW w:w="7920" w:type="dxa"/>
              <w:tblInd w:w="801" w:type="dxa"/>
              <w:tblLayout w:type="fixed"/>
              <w:tblLook w:val="04A0" w:firstRow="1" w:lastRow="0" w:firstColumn="1" w:lastColumn="0" w:noHBand="0" w:noVBand="1"/>
            </w:tblPr>
            <w:tblGrid>
              <w:gridCol w:w="1611"/>
              <w:gridCol w:w="6309"/>
            </w:tblGrid>
            <w:tr w:rsidR="006C2841" w:rsidRPr="009B070F" w14:paraId="7C4D0F0E" w14:textId="77777777" w:rsidTr="009E1C7A">
              <w:tc>
                <w:tcPr>
                  <w:tcW w:w="1611" w:type="dxa"/>
                </w:tcPr>
                <w:p w14:paraId="21CCD479"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sz w:val="22"/>
                      <w:szCs w:val="22"/>
                    </w:rPr>
                    <w:t>Funding:</w:t>
                  </w:r>
                </w:p>
              </w:tc>
              <w:tc>
                <w:tcPr>
                  <w:tcW w:w="6309" w:type="dxa"/>
                </w:tcPr>
                <w:p w14:paraId="49FFFB00"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the World Bank</w:t>
                  </w:r>
                </w:p>
              </w:tc>
            </w:tr>
            <w:tr w:rsidR="006C2841" w:rsidRPr="009B070F" w14:paraId="618C407F" w14:textId="77777777" w:rsidTr="009E1C7A">
              <w:tc>
                <w:tcPr>
                  <w:tcW w:w="1611" w:type="dxa"/>
                </w:tcPr>
                <w:p w14:paraId="3347870B"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iCs/>
                      <w:sz w:val="22"/>
                      <w:szCs w:val="22"/>
                    </w:rPr>
                    <w:t>Project period:</w:t>
                  </w:r>
                </w:p>
              </w:tc>
              <w:tc>
                <w:tcPr>
                  <w:tcW w:w="6309" w:type="dxa"/>
                </w:tcPr>
                <w:p w14:paraId="5A148DAE"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11/2002</w:t>
                  </w:r>
                </w:p>
              </w:tc>
            </w:tr>
            <w:tr w:rsidR="006C2841" w:rsidRPr="009B070F" w14:paraId="4095B96E" w14:textId="77777777" w:rsidTr="009E1C7A">
              <w:tc>
                <w:tcPr>
                  <w:tcW w:w="1611" w:type="dxa"/>
                </w:tcPr>
                <w:p w14:paraId="5C9344BE"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sz w:val="22"/>
                      <w:szCs w:val="22"/>
                    </w:rPr>
                    <w:t>Position:</w:t>
                  </w:r>
                </w:p>
              </w:tc>
              <w:tc>
                <w:tcPr>
                  <w:tcW w:w="6309" w:type="dxa"/>
                </w:tcPr>
                <w:p w14:paraId="18C1097D"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Trainer</w:t>
                  </w:r>
                </w:p>
              </w:tc>
            </w:tr>
            <w:tr w:rsidR="006C2841" w:rsidRPr="009B070F" w14:paraId="69CB4609" w14:textId="77777777" w:rsidTr="009E1C7A">
              <w:tc>
                <w:tcPr>
                  <w:tcW w:w="1611" w:type="dxa"/>
                </w:tcPr>
                <w:p w14:paraId="4AF79391" w14:textId="77777777" w:rsidR="006C2841" w:rsidRPr="009B070F" w:rsidRDefault="006C2841" w:rsidP="009B070F">
                  <w:pPr>
                    <w:spacing w:before="120" w:after="120" w:line="240" w:lineRule="auto"/>
                    <w:rPr>
                      <w:rFonts w:ascii="Times New Roman" w:hAnsi="Times New Roman"/>
                      <w:sz w:val="22"/>
                      <w:szCs w:val="22"/>
                    </w:rPr>
                  </w:pPr>
                  <w:r w:rsidRPr="009B070F">
                    <w:rPr>
                      <w:rFonts w:ascii="Times New Roman" w:hAnsi="Times New Roman"/>
                      <w:color w:val="000000"/>
                      <w:sz w:val="22"/>
                      <w:szCs w:val="22"/>
                    </w:rPr>
                    <w:t>Responsibility:</w:t>
                  </w:r>
                </w:p>
              </w:tc>
              <w:tc>
                <w:tcPr>
                  <w:tcW w:w="6309" w:type="dxa"/>
                </w:tcPr>
                <w:p w14:paraId="16E4FD04" w14:textId="77777777" w:rsidR="006C2841" w:rsidRPr="009B070F" w:rsidRDefault="006C2841" w:rsidP="009B070F">
                  <w:pPr>
                    <w:spacing w:before="120" w:after="120" w:line="240" w:lineRule="auto"/>
                    <w:rPr>
                      <w:rFonts w:ascii="Times New Roman" w:hAnsi="Times New Roman"/>
                      <w:color w:val="000000"/>
                      <w:sz w:val="22"/>
                      <w:szCs w:val="22"/>
                    </w:rPr>
                  </w:pPr>
                  <w:r w:rsidRPr="009B070F">
                    <w:rPr>
                      <w:rFonts w:ascii="Times New Roman" w:hAnsi="Times New Roman"/>
                      <w:color w:val="000000"/>
                      <w:sz w:val="22"/>
                      <w:szCs w:val="22"/>
                    </w:rPr>
                    <w:t xml:space="preserve">to provide training and supervise the trainees in using GIS software for poverty mapping. </w:t>
                  </w:r>
                </w:p>
              </w:tc>
            </w:tr>
          </w:tbl>
          <w:p w14:paraId="364AC154" w14:textId="77777777" w:rsidR="006C2841" w:rsidRPr="009B070F" w:rsidRDefault="006C2841" w:rsidP="009B070F">
            <w:pPr>
              <w:spacing w:before="120" w:after="120" w:line="240" w:lineRule="auto"/>
              <w:ind w:left="720"/>
              <w:rPr>
                <w:rFonts w:ascii="Times New Roman" w:hAnsi="Times New Roman"/>
                <w:i/>
                <w:color w:val="000000"/>
                <w:sz w:val="22"/>
                <w:szCs w:val="22"/>
              </w:rPr>
            </w:pPr>
          </w:p>
        </w:tc>
      </w:tr>
      <w:tr w:rsidR="006C2841" w:rsidRPr="009B070F" w14:paraId="57C2F869" w14:textId="77777777" w:rsidTr="009E1C7A">
        <w:trPr>
          <w:jc w:val="center"/>
        </w:trPr>
        <w:tc>
          <w:tcPr>
            <w:tcW w:w="9527" w:type="dxa"/>
            <w:tcBorders>
              <w:top w:val="nil"/>
              <w:left w:val="nil"/>
              <w:bottom w:val="nil"/>
              <w:right w:val="nil"/>
            </w:tcBorders>
          </w:tcPr>
          <w:p w14:paraId="098894D9" w14:textId="77777777" w:rsidR="006C2841" w:rsidRPr="009B070F" w:rsidRDefault="006C2841" w:rsidP="009B070F">
            <w:pPr>
              <w:spacing w:before="120" w:after="120" w:line="240" w:lineRule="auto"/>
              <w:ind w:left="720"/>
              <w:rPr>
                <w:rFonts w:ascii="Times New Roman" w:hAnsi="Times New Roman"/>
                <w:color w:val="000000"/>
                <w:sz w:val="22"/>
                <w:szCs w:val="22"/>
              </w:rPr>
            </w:pPr>
          </w:p>
        </w:tc>
      </w:tr>
    </w:tbl>
    <w:p w14:paraId="6DC0BB18" w14:textId="77777777" w:rsidR="006C2841" w:rsidRPr="009B070F" w:rsidRDefault="006C2841" w:rsidP="009B070F">
      <w:pPr>
        <w:spacing w:before="120" w:after="120" w:line="240" w:lineRule="auto"/>
        <w:rPr>
          <w:rFonts w:ascii="Times New Roman" w:hAnsi="Times New Roman"/>
          <w:b/>
          <w:color w:val="000080"/>
          <w:sz w:val="22"/>
          <w:szCs w:val="22"/>
        </w:rPr>
      </w:pPr>
      <w:r w:rsidRPr="009B070F">
        <w:rPr>
          <w:rFonts w:ascii="Times New Roman" w:hAnsi="Times New Roman"/>
          <w:b/>
          <w:color w:val="000080"/>
          <w:sz w:val="22"/>
          <w:szCs w:val="22"/>
        </w:rPr>
        <w:t>PUBLICATIONS</w:t>
      </w:r>
    </w:p>
    <w:tbl>
      <w:tblPr>
        <w:tblW w:w="8874" w:type="dxa"/>
        <w:jc w:val="center"/>
        <w:tblLayout w:type="fixed"/>
        <w:tblCellMar>
          <w:left w:w="85" w:type="dxa"/>
          <w:right w:w="85" w:type="dxa"/>
        </w:tblCellMar>
        <w:tblLook w:val="0000" w:firstRow="0" w:lastRow="0" w:firstColumn="0" w:lastColumn="0" w:noHBand="0" w:noVBand="0"/>
      </w:tblPr>
      <w:tblGrid>
        <w:gridCol w:w="8874"/>
      </w:tblGrid>
      <w:tr w:rsidR="006C2841" w:rsidRPr="009B070F" w14:paraId="1BB9FDBB" w14:textId="77777777" w:rsidTr="009E1C7A">
        <w:trPr>
          <w:jc w:val="center"/>
        </w:trPr>
        <w:tc>
          <w:tcPr>
            <w:tcW w:w="8874" w:type="dxa"/>
          </w:tcPr>
          <w:p w14:paraId="15D67797"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Simelton, R.,. T. Thi Dao, The An Ngo, Tam Thi Le, 2017. Scaling Climate-smart Agriculture in North-central Vietnam. World Journal of Agricultural Research. 2017, 5(4), 200-211. DOI: 10.12691/wjar-5-4-2.</w:t>
            </w:r>
          </w:p>
          <w:p w14:paraId="5FB696AC"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LAN, Nguyen Tuyet, Takahiro Osawa, I Wayan Nuarsa, Ngo The An, 2017. Land Cover Change Detection Using Landsat Data in Giao Thuy District, Nam Dinh Province, Vietnam. International Journal of Environment and Geosciences, [S.l.], v. 1, n. 1, feb. 2017.</w:t>
            </w:r>
          </w:p>
          <w:p w14:paraId="7ABF34E0"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Minghua Zhou, Thu Ha, Ngo The An, and Nicolas Brüggemann</w:t>
            </w:r>
            <w:r w:rsidRPr="009B070F">
              <w:rPr>
                <w:rFonts w:ascii="Times New Roman" w:eastAsia="ArialUnicodeMS" w:hAnsi="Times New Roman"/>
                <w:sz w:val="22"/>
                <w:szCs w:val="22"/>
                <w:lang w:val="vi-VN" w:eastAsia="ja-JP"/>
              </w:rPr>
              <w:t xml:space="preserve">, 2017. </w:t>
            </w:r>
            <w:r w:rsidRPr="009B070F">
              <w:rPr>
                <w:rFonts w:ascii="Times New Roman" w:eastAsia="ArialUnicodeMS" w:hAnsi="Times New Roman"/>
                <w:sz w:val="22"/>
                <w:szCs w:val="22"/>
                <w:lang w:eastAsia="ja-JP"/>
              </w:rPr>
              <w:t>Greenhouse gas emissions of different land uses in the delta region of Red</w:t>
            </w:r>
            <w:r w:rsidRPr="009B070F">
              <w:rPr>
                <w:rFonts w:ascii="Times New Roman" w:eastAsia="ArialUnicodeMS" w:hAnsi="Times New Roman"/>
                <w:sz w:val="22"/>
                <w:szCs w:val="22"/>
                <w:lang w:val="vi-VN" w:eastAsia="ja-JP"/>
              </w:rPr>
              <w:t xml:space="preserve"> </w:t>
            </w:r>
            <w:r w:rsidRPr="009B070F">
              <w:rPr>
                <w:rFonts w:ascii="Times New Roman" w:eastAsia="ArialUnicodeMS" w:hAnsi="Times New Roman"/>
                <w:sz w:val="22"/>
                <w:szCs w:val="22"/>
                <w:lang w:eastAsia="ja-JP"/>
              </w:rPr>
              <w:t>River, Vietnam. Geophysical Research</w:t>
            </w:r>
            <w:r w:rsidRPr="009B070F">
              <w:rPr>
                <w:rFonts w:ascii="Times New Roman" w:eastAsia="ArialUnicodeMS" w:hAnsi="Times New Roman"/>
                <w:sz w:val="22"/>
                <w:szCs w:val="22"/>
                <w:lang w:val="vi-VN" w:eastAsia="ja-JP"/>
              </w:rPr>
              <w:t xml:space="preserve">. </w:t>
            </w:r>
            <w:r w:rsidRPr="009B070F">
              <w:rPr>
                <w:rFonts w:ascii="Times New Roman" w:eastAsia="ArialUnicodeMS" w:hAnsi="Times New Roman"/>
                <w:sz w:val="22"/>
                <w:szCs w:val="22"/>
                <w:lang w:eastAsia="ja-JP"/>
              </w:rPr>
              <w:t>Vol. 19, EGU2017-7055, 2017</w:t>
            </w:r>
            <w:r w:rsidRPr="009B070F">
              <w:rPr>
                <w:rFonts w:ascii="Times New Roman" w:eastAsia="ArialUnicodeMS" w:hAnsi="Times New Roman"/>
                <w:sz w:val="22"/>
                <w:szCs w:val="22"/>
                <w:lang w:val="vi-VN" w:eastAsia="ja-JP"/>
              </w:rPr>
              <w:t>.</w:t>
            </w:r>
          </w:p>
          <w:p w14:paraId="145C60E6"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 xml:space="preserve">Bosma RH., Le PD., Le AV., Ngo AT., Tran HMT., Pham SH., Wals A., 2016. Making </w:t>
            </w:r>
            <w:r w:rsidRPr="009B070F">
              <w:rPr>
                <w:rFonts w:ascii="Times New Roman" w:eastAsia="ArialUnicodeMS" w:hAnsi="Times New Roman"/>
                <w:sz w:val="22"/>
                <w:szCs w:val="22"/>
                <w:lang w:eastAsia="ja-JP"/>
              </w:rPr>
              <w:lastRenderedPageBreak/>
              <w:t>Curricula Competence-oriented at Vietnamese Universities. Tropicultura, ISSN 0771-3312 eISSN 2295-8010, p. 3-19. PDF text</w:t>
            </w:r>
          </w:p>
          <w:p w14:paraId="36FE2435"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Bosma RH., Ngo AT., Huynh CV., Le HT., Dang NK., Van TPD., Halsema GV., 2016. Seven Steps in Identifying Local Climate Change Responses for Agriculture in Vietnam. Tropicultura, ISSN 0771-3312 eISSN 2295-8010, p. 31-49. PDF text</w:t>
            </w:r>
          </w:p>
          <w:p w14:paraId="4EBFD820"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Ngo AT., Tran HMT., Nguyen BT., Nguyen YTB., 2016. Adapting the Melon Production Model to Climate Change in Giao Thuy district, Nam Dinh Province, Vietnam. Tropicultura, ISSN 0771-3312 eISSN 2295-8010, p. 50-60. PDF text</w:t>
            </w:r>
          </w:p>
          <w:p w14:paraId="30D3196B"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Kim VV., Ngo TA., 2016. White Shrimp-red Tilapia Polyculture: a Response to Climate Change in Giao Thuy District, Nam Dinh Province. Tropicultura, ISSN 0771-3312 eISSN 2295-8010, p. 119-119. PDF text</w:t>
            </w:r>
          </w:p>
          <w:p w14:paraId="2D82F6E3"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Leisz, S.J.; Rounds, E.; Ngo The An; Thi Bich Yen, N.; Nguyen Bang, T.; Douangphachanh, S.; Ninchaleune, B., 2016. Telecouplings in the East–West Economic Corridor within Borders and Across. Remote Sens. 2016, 8, 1012.</w:t>
            </w:r>
          </w:p>
          <w:p w14:paraId="14463437"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Ngo The An, Bui Hoang Anh, Tran Duc Vien, 2016. Environmental effects of pig raising on the fermentation bed in Ha Nam province. Vietnam Journal of Agriculture and Rural development. T10/2016, pp 141-146.</w:t>
            </w:r>
          </w:p>
          <w:p w14:paraId="644DDBF9"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Tran Nguyen Bang and Ngo The An, 2016.  Mapping  spatial  distribution and characterising of major ecosystems in Nam Dinh province. Vietnam Journal of Agriculture and Rural development. T10/2016, pp 45-52.</w:t>
            </w:r>
          </w:p>
          <w:p w14:paraId="19FCCFED"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Tran Duc Vien, Ngo The An, Nguyen Thanh Lam, 2016. Review on Scientific research on ecology and environment at Vietnam National University of Agriculture. Vietnam J. Agri. Sci. 2016, Vol. 14, No. 10: pp 1631 -1638</w:t>
            </w:r>
          </w:p>
          <w:p w14:paraId="12C1833A"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Ngo The An, Nguyen Thi Bich Ha, 2015. The Relationship between People’s Livelihood Systems and Forest Carbon Stock. Journal of Science &amp; Development 2015, Vol. 1 3, No. 2:  pp. 226-234.</w:t>
            </w:r>
          </w:p>
          <w:p w14:paraId="24D41087"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Ngo The An, 2015. Assessing aquaculture sustainability index of the brackish water aquaculture systems in Giao Thuy district, Nam Dinh province. . Science and technology Journal of Agriculture and Rural development. 05-2015, pp. 103-109.</w:t>
            </w:r>
          </w:p>
          <w:p w14:paraId="768AD751"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Tran Nguyen Bang, Ngo The An, 2015. Characterizing agro-forestry systems in Diem hamlet, Chau Khe commune, Con Cuong district, Nghe An province. Journal of Science &amp; Development 2015, Vol. 1 3, No. 4:  pp. 586-897.</w:t>
            </w:r>
          </w:p>
          <w:p w14:paraId="47733B2E"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Nguyen Tat Thang, Nguyen Thi Huong Giang, Ngo The An, 2015. Impacts of Climate Change on Gender Role in Agricultural Production: A Case Study in Giao Lac, Giao Thuy, Nam Dinh. Journal of Science &amp; Development 2015, Vol. 13 , No. 3:  pp. 464-473.</w:t>
            </w:r>
          </w:p>
          <w:p w14:paraId="2AB23E30"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Doan UTT, Simelton E, Ngo AT, Tran LTK, Tran BN. 2015. Case study: Huong Khe district, Ha Tinh province, Viet Nam. Characterizing agro-ecological zones with local knowledge. Working Paper 201. Hanoi, Viet Nam. World Agroforestry Centre (ICRAF) - Vietnam. DOI: 10.5716/ WP15050.PDF.</w:t>
            </w:r>
          </w:p>
          <w:p w14:paraId="13086F30"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Ngo The An and Tran Nguyen Bang, 2014. Climate change impacts on agricultural land uses and the adaptation of farmers in Giao Thuy district. Science and technology Journal of Agriculture and Rural development. 12-2014, pp. 110-115</w:t>
            </w:r>
          </w:p>
          <w:p w14:paraId="459E3D4F"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 xml:space="preserve">Danielsen, F., T. Adrian, S. Brofeldt, M. van Noordwijk, M. K. Poulsen, S. Rahayu, E. Rutishauser, I.Theilade, A. Widayati, N. The An, T. Nguyen Bang, A. Budiman, M. Enghoff, A. E. Jensen, Y. Kurniawan,Q. Li, Z. Mingxu, D. Schmidt-Vogt, S. Prixa, V. Thoumtone, Z. Warta, and N. Burgess. 2013. Community monitoring for REDD+: international promises and field realities. Ecology and Society18(3): 41 </w:t>
            </w:r>
          </w:p>
          <w:p w14:paraId="62A2D45E"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hAnsi="Times New Roman"/>
                <w:sz w:val="22"/>
                <w:szCs w:val="22"/>
                <w:lang w:val="fr-FR"/>
              </w:rPr>
              <w:t xml:space="preserve">Ngo T.A, 2011. </w:t>
            </w:r>
            <w:r w:rsidRPr="009B070F">
              <w:rPr>
                <w:rFonts w:ascii="Times New Roman" w:hAnsi="Times New Roman"/>
                <w:sz w:val="22"/>
                <w:szCs w:val="22"/>
              </w:rPr>
              <w:t xml:space="preserve">Simulating the impact of policy on land use change by using agent-based </w:t>
            </w:r>
            <w:r w:rsidRPr="009B070F">
              <w:rPr>
                <w:rFonts w:ascii="Times New Roman" w:hAnsi="Times New Roman"/>
                <w:sz w:val="22"/>
                <w:szCs w:val="22"/>
              </w:rPr>
              <w:lastRenderedPageBreak/>
              <w:t xml:space="preserve">model approach. </w:t>
            </w:r>
            <w:r w:rsidRPr="009B070F">
              <w:rPr>
                <w:rFonts w:ascii="Times New Roman" w:hAnsi="Times New Roman"/>
                <w:i/>
                <w:sz w:val="22"/>
                <w:szCs w:val="22"/>
              </w:rPr>
              <w:t>Journal of Vietnam Soil Science</w:t>
            </w:r>
            <w:r w:rsidRPr="009B070F">
              <w:rPr>
                <w:rFonts w:ascii="Times New Roman" w:hAnsi="Times New Roman"/>
                <w:sz w:val="22"/>
                <w:szCs w:val="22"/>
              </w:rPr>
              <w:t>. 37</w:t>
            </w:r>
            <w:r w:rsidRPr="009B070F">
              <w:rPr>
                <w:rFonts w:ascii="Times New Roman" w:hAnsi="Times New Roman"/>
                <w:b/>
                <w:sz w:val="22"/>
                <w:szCs w:val="22"/>
              </w:rPr>
              <w:t>,</w:t>
            </w:r>
            <w:r w:rsidRPr="009B070F">
              <w:rPr>
                <w:rFonts w:ascii="Times New Roman" w:hAnsi="Times New Roman"/>
                <w:sz w:val="22"/>
                <w:szCs w:val="22"/>
              </w:rPr>
              <w:t xml:space="preserve"> pp. 115-119</w:t>
            </w:r>
            <w:r w:rsidRPr="009B070F">
              <w:rPr>
                <w:rFonts w:ascii="Times New Roman" w:hAnsi="Times New Roman"/>
                <w:i/>
                <w:sz w:val="22"/>
                <w:szCs w:val="22"/>
              </w:rPr>
              <w:t>.</w:t>
            </w:r>
          </w:p>
        </w:tc>
      </w:tr>
      <w:tr w:rsidR="006C2841" w:rsidRPr="009B070F" w14:paraId="5E7BAD4E" w14:textId="77777777" w:rsidTr="009E1C7A">
        <w:trPr>
          <w:jc w:val="center"/>
        </w:trPr>
        <w:tc>
          <w:tcPr>
            <w:tcW w:w="8874" w:type="dxa"/>
          </w:tcPr>
          <w:p w14:paraId="4947B1C5" w14:textId="77777777" w:rsidR="006C2841" w:rsidRPr="009B070F" w:rsidRDefault="006C2841" w:rsidP="009B070F">
            <w:pPr>
              <w:pStyle w:val="references"/>
              <w:numPr>
                <w:ilvl w:val="0"/>
                <w:numId w:val="25"/>
              </w:numPr>
              <w:spacing w:before="120" w:after="120" w:line="240" w:lineRule="auto"/>
              <w:rPr>
                <w:rFonts w:ascii="Times New Roman" w:hAnsi="Times New Roman"/>
                <w:sz w:val="22"/>
                <w:szCs w:val="22"/>
                <w:lang w:val="nl-NL"/>
              </w:rPr>
            </w:pPr>
            <w:r w:rsidRPr="009B070F">
              <w:rPr>
                <w:rFonts w:ascii="Times New Roman" w:hAnsi="Times New Roman"/>
                <w:sz w:val="22"/>
                <w:szCs w:val="22"/>
                <w:lang w:val="en-GB"/>
              </w:rPr>
              <w:lastRenderedPageBreak/>
              <w:t xml:space="preserve">Ngo, T.A., See, L.M. and Drake, F., 2009. An agent-based approach to simulating the dynamics of shifting cultivation in an upland village in Vietnam. 19/4-2009. pp.493-522. </w:t>
            </w:r>
            <w:r w:rsidRPr="009B070F">
              <w:rPr>
                <w:rFonts w:ascii="Times New Roman" w:hAnsi="Times New Roman"/>
                <w:i/>
                <w:sz w:val="22"/>
                <w:szCs w:val="22"/>
                <w:lang w:val="en-GB"/>
              </w:rPr>
              <w:t>European Journal of GIS and Spatial Analysis</w:t>
            </w:r>
            <w:r w:rsidRPr="009B070F">
              <w:rPr>
                <w:rFonts w:ascii="Times New Roman" w:hAnsi="Times New Roman"/>
                <w:sz w:val="22"/>
                <w:szCs w:val="22"/>
                <w:lang w:val="en-GB"/>
              </w:rPr>
              <w:t>.</w:t>
            </w:r>
          </w:p>
        </w:tc>
      </w:tr>
      <w:tr w:rsidR="006C2841" w:rsidRPr="009B070F" w14:paraId="281CA938" w14:textId="77777777" w:rsidTr="009E1C7A">
        <w:trPr>
          <w:jc w:val="center"/>
        </w:trPr>
        <w:tc>
          <w:tcPr>
            <w:tcW w:w="8874" w:type="dxa"/>
          </w:tcPr>
          <w:p w14:paraId="49B461E7" w14:textId="77777777" w:rsidR="006C2841" w:rsidRPr="009B070F" w:rsidRDefault="006C2841" w:rsidP="009B070F">
            <w:pPr>
              <w:numPr>
                <w:ilvl w:val="0"/>
                <w:numId w:val="25"/>
              </w:numPr>
              <w:spacing w:before="120" w:after="120" w:line="240" w:lineRule="auto"/>
              <w:rPr>
                <w:rFonts w:ascii="Times New Roman" w:hAnsi="Times New Roman"/>
                <w:sz w:val="22"/>
                <w:szCs w:val="22"/>
                <w:lang w:val="nl-NL"/>
              </w:rPr>
            </w:pPr>
            <w:r w:rsidRPr="009B070F">
              <w:rPr>
                <w:rFonts w:ascii="Times New Roman" w:hAnsi="Times New Roman"/>
                <w:sz w:val="22"/>
                <w:szCs w:val="22"/>
              </w:rPr>
              <w:t xml:space="preserve">Ngo, T.A. and Nguyen, Q.V., 2002. Assessing the TCA transformation method on landsat TM satellite image for land cover mapping at Tanminh Commune. </w:t>
            </w:r>
            <w:r w:rsidRPr="009B070F">
              <w:rPr>
                <w:rFonts w:ascii="Times New Roman" w:hAnsi="Times New Roman"/>
                <w:i/>
                <w:sz w:val="22"/>
                <w:szCs w:val="22"/>
              </w:rPr>
              <w:t>Scientific Activities Journal of Ministry of Science Technology and Environment</w:t>
            </w:r>
            <w:r w:rsidRPr="009B070F">
              <w:rPr>
                <w:rFonts w:ascii="Times New Roman" w:hAnsi="Times New Roman"/>
                <w:sz w:val="22"/>
                <w:szCs w:val="22"/>
              </w:rPr>
              <w:t>. 4</w:t>
            </w:r>
            <w:r w:rsidRPr="009B070F">
              <w:rPr>
                <w:rFonts w:ascii="Times New Roman" w:hAnsi="Times New Roman"/>
                <w:b/>
                <w:sz w:val="22"/>
                <w:szCs w:val="22"/>
              </w:rPr>
              <w:t>,</w:t>
            </w:r>
            <w:r w:rsidRPr="009B070F">
              <w:rPr>
                <w:rFonts w:ascii="Times New Roman" w:hAnsi="Times New Roman"/>
                <w:sz w:val="22"/>
                <w:szCs w:val="22"/>
              </w:rPr>
              <w:t xml:space="preserve"> pp.22-26</w:t>
            </w:r>
          </w:p>
        </w:tc>
      </w:tr>
      <w:tr w:rsidR="006C2841" w:rsidRPr="009B070F" w14:paraId="56340008" w14:textId="77777777" w:rsidTr="009E1C7A">
        <w:trPr>
          <w:trHeight w:val="814"/>
          <w:jc w:val="center"/>
        </w:trPr>
        <w:tc>
          <w:tcPr>
            <w:tcW w:w="8874" w:type="dxa"/>
          </w:tcPr>
          <w:p w14:paraId="6E949C10" w14:textId="77777777" w:rsidR="006C2841" w:rsidRPr="009B070F" w:rsidRDefault="006C2841" w:rsidP="009B070F">
            <w:pPr>
              <w:numPr>
                <w:ilvl w:val="0"/>
                <w:numId w:val="25"/>
              </w:numPr>
              <w:spacing w:before="120" w:after="120" w:line="240" w:lineRule="auto"/>
              <w:rPr>
                <w:rFonts w:ascii="Times New Roman" w:hAnsi="Times New Roman"/>
                <w:sz w:val="22"/>
                <w:szCs w:val="22"/>
                <w:lang w:val="en-AU"/>
              </w:rPr>
            </w:pPr>
            <w:r w:rsidRPr="009B070F">
              <w:rPr>
                <w:rFonts w:ascii="Times New Roman" w:hAnsi="Times New Roman"/>
                <w:sz w:val="22"/>
                <w:szCs w:val="22"/>
              </w:rPr>
              <w:t xml:space="preserve">Ngo, T.A., Nguyen, Q.V. and Leisz, S., 2002. A spatial model of swidden crop production with integration of agro-economic and agroecological methodology. </w:t>
            </w:r>
            <w:r w:rsidRPr="009B070F">
              <w:rPr>
                <w:rFonts w:ascii="Times New Roman" w:hAnsi="Times New Roman"/>
                <w:i/>
                <w:sz w:val="22"/>
                <w:szCs w:val="22"/>
              </w:rPr>
              <w:t>Journal of Vietnam Soil Science</w:t>
            </w:r>
            <w:r w:rsidRPr="009B070F">
              <w:rPr>
                <w:rFonts w:ascii="Times New Roman" w:hAnsi="Times New Roman"/>
                <w:sz w:val="22"/>
                <w:szCs w:val="22"/>
              </w:rPr>
              <w:t>. 16</w:t>
            </w:r>
            <w:r w:rsidRPr="009B070F">
              <w:rPr>
                <w:rFonts w:ascii="Times New Roman" w:hAnsi="Times New Roman"/>
                <w:b/>
                <w:sz w:val="22"/>
                <w:szCs w:val="22"/>
              </w:rPr>
              <w:t>,</w:t>
            </w:r>
            <w:r w:rsidRPr="009B070F">
              <w:rPr>
                <w:rFonts w:ascii="Times New Roman" w:hAnsi="Times New Roman"/>
                <w:sz w:val="22"/>
                <w:szCs w:val="22"/>
              </w:rPr>
              <w:t xml:space="preserve"> pp.150-158</w:t>
            </w:r>
          </w:p>
        </w:tc>
      </w:tr>
      <w:tr w:rsidR="006C2841" w:rsidRPr="009B070F" w14:paraId="134BEEE8" w14:textId="77777777" w:rsidTr="009E1C7A">
        <w:trPr>
          <w:jc w:val="center"/>
        </w:trPr>
        <w:tc>
          <w:tcPr>
            <w:tcW w:w="8874" w:type="dxa"/>
          </w:tcPr>
          <w:p w14:paraId="23F2143D" w14:textId="77777777" w:rsidR="006C2841" w:rsidRPr="009B070F" w:rsidRDefault="006C2841" w:rsidP="009B070F">
            <w:pPr>
              <w:numPr>
                <w:ilvl w:val="0"/>
                <w:numId w:val="25"/>
              </w:numPr>
              <w:spacing w:before="120" w:after="120" w:line="240" w:lineRule="auto"/>
              <w:rPr>
                <w:rFonts w:ascii="Times New Roman" w:hAnsi="Times New Roman"/>
                <w:sz w:val="22"/>
                <w:szCs w:val="22"/>
                <w:lang w:val="nl-NL"/>
              </w:rPr>
            </w:pPr>
            <w:r w:rsidRPr="009B070F">
              <w:rPr>
                <w:rFonts w:ascii="Times New Roman" w:hAnsi="Times New Roman"/>
                <w:sz w:val="22"/>
                <w:szCs w:val="22"/>
              </w:rPr>
              <w:t xml:space="preserve">Ngo, T. P. A. Ngo, T. A., Nguyen, V. Y. (2001). Perceptions through fixed cultivation and resettlement programs of Ca Tu people at Huong Nguyen Commune, Aluoi district, Thua Thien Hue province. </w:t>
            </w:r>
            <w:r w:rsidRPr="009B070F">
              <w:rPr>
                <w:rFonts w:ascii="Times New Roman" w:hAnsi="Times New Roman"/>
                <w:i/>
                <w:sz w:val="22"/>
                <w:szCs w:val="22"/>
              </w:rPr>
              <w:t>Rural In Upland: Research toward sustainable development</w:t>
            </w:r>
            <w:r w:rsidRPr="009B070F">
              <w:rPr>
                <w:rFonts w:ascii="Times New Roman" w:hAnsi="Times New Roman"/>
                <w:sz w:val="22"/>
                <w:szCs w:val="22"/>
              </w:rPr>
              <w:t>. Agricultural Publishing House. Pp. 146-157. Vietnam.</w:t>
            </w:r>
          </w:p>
          <w:p w14:paraId="18FF4021" w14:textId="77777777" w:rsidR="006C2841" w:rsidRPr="009B070F" w:rsidRDefault="006C2841" w:rsidP="009B070F">
            <w:pPr>
              <w:spacing w:before="120" w:after="120" w:line="240" w:lineRule="auto"/>
              <w:ind w:left="720"/>
              <w:rPr>
                <w:rFonts w:ascii="Times New Roman" w:hAnsi="Times New Roman"/>
                <w:sz w:val="22"/>
                <w:szCs w:val="22"/>
                <w:lang w:val="nl-NL"/>
              </w:rPr>
            </w:pPr>
            <w:r w:rsidRPr="009B070F">
              <w:rPr>
                <w:rFonts w:ascii="Times New Roman" w:hAnsi="Times New Roman"/>
                <w:sz w:val="22"/>
                <w:szCs w:val="22"/>
              </w:rPr>
              <w:t>BOOKS</w:t>
            </w:r>
          </w:p>
        </w:tc>
      </w:tr>
      <w:tr w:rsidR="006C2841" w:rsidRPr="009B070F" w14:paraId="40278658" w14:textId="77777777" w:rsidTr="009E1C7A">
        <w:trPr>
          <w:jc w:val="center"/>
        </w:trPr>
        <w:tc>
          <w:tcPr>
            <w:tcW w:w="8874" w:type="dxa"/>
          </w:tcPr>
          <w:p w14:paraId="6319079B" w14:textId="77777777" w:rsidR="006C2841" w:rsidRPr="009B070F" w:rsidRDefault="006C2841" w:rsidP="009B070F">
            <w:pPr>
              <w:numPr>
                <w:ilvl w:val="0"/>
                <w:numId w:val="25"/>
              </w:numPr>
              <w:spacing w:before="120" w:after="120" w:line="240" w:lineRule="auto"/>
              <w:rPr>
                <w:rFonts w:ascii="Times New Roman" w:hAnsi="Times New Roman"/>
                <w:sz w:val="22"/>
                <w:szCs w:val="22"/>
                <w:lang w:val="nl-NL"/>
              </w:rPr>
            </w:pPr>
            <w:r w:rsidRPr="009B070F">
              <w:rPr>
                <w:rFonts w:ascii="Times New Roman" w:hAnsi="Times New Roman"/>
                <w:sz w:val="22"/>
                <w:szCs w:val="22"/>
              </w:rPr>
              <w:t xml:space="preserve">Tran Duc Vien and Ngo The An, 2016. </w:t>
            </w:r>
            <w:r w:rsidRPr="009B070F">
              <w:rPr>
                <w:rFonts w:ascii="Times New Roman" w:hAnsi="Times New Roman"/>
                <w:i/>
                <w:sz w:val="22"/>
                <w:szCs w:val="22"/>
              </w:rPr>
              <w:t>Environment and Sustainable Agriculture</w:t>
            </w:r>
            <w:r w:rsidRPr="009B070F">
              <w:rPr>
                <w:rFonts w:ascii="Times New Roman" w:hAnsi="Times New Roman"/>
                <w:sz w:val="22"/>
                <w:szCs w:val="22"/>
              </w:rPr>
              <w:t xml:space="preserve">, Hanoi, Agricultural University press. </w:t>
            </w:r>
          </w:p>
          <w:p w14:paraId="5245B088" w14:textId="77777777" w:rsidR="006C2841" w:rsidRPr="009B070F" w:rsidRDefault="006C2841" w:rsidP="009B070F">
            <w:pPr>
              <w:numPr>
                <w:ilvl w:val="0"/>
                <w:numId w:val="25"/>
              </w:numPr>
              <w:spacing w:before="120" w:after="120" w:line="240" w:lineRule="auto"/>
              <w:rPr>
                <w:rFonts w:ascii="Times New Roman" w:hAnsi="Times New Roman"/>
                <w:sz w:val="22"/>
                <w:szCs w:val="22"/>
                <w:lang w:val="nl-NL"/>
              </w:rPr>
            </w:pPr>
            <w:r w:rsidRPr="009B070F">
              <w:rPr>
                <w:rFonts w:ascii="Times New Roman" w:hAnsi="Times New Roman"/>
                <w:sz w:val="22"/>
                <w:szCs w:val="22"/>
                <w:lang w:val="nl-NL"/>
              </w:rPr>
              <w:t xml:space="preserve">Ngo The An (eds) and Tran Nguyen Bang, 2015. Modelling for Environmental management. Vietnam Education Publishing House. </w:t>
            </w:r>
          </w:p>
          <w:p w14:paraId="56922879" w14:textId="77777777" w:rsidR="006C2841" w:rsidRPr="009B070F" w:rsidRDefault="006C2841" w:rsidP="009B070F">
            <w:pPr>
              <w:numPr>
                <w:ilvl w:val="0"/>
                <w:numId w:val="25"/>
              </w:numPr>
              <w:spacing w:before="120" w:after="120" w:line="240" w:lineRule="auto"/>
              <w:rPr>
                <w:rFonts w:ascii="Times New Roman" w:hAnsi="Times New Roman"/>
                <w:sz w:val="22"/>
                <w:szCs w:val="22"/>
                <w:lang w:val="nl-NL"/>
              </w:rPr>
            </w:pPr>
            <w:r w:rsidRPr="009B070F">
              <w:rPr>
                <w:rFonts w:ascii="Times New Roman" w:hAnsi="Times New Roman"/>
                <w:sz w:val="22"/>
                <w:szCs w:val="22"/>
              </w:rPr>
              <w:t xml:space="preserve">Ngo, T.A., and See, L.M. 2011. Calibration and Validation of Agent-Based Models of Land Cover Change. in </w:t>
            </w:r>
            <w:r w:rsidRPr="009B070F">
              <w:rPr>
                <w:rFonts w:ascii="Times New Roman" w:hAnsi="Times New Roman"/>
                <w:i/>
                <w:sz w:val="22"/>
                <w:szCs w:val="22"/>
              </w:rPr>
              <w:t>Spatial Agent-based Models: Principles, Concepts and Application</w:t>
            </w:r>
            <w:r w:rsidRPr="009B070F">
              <w:rPr>
                <w:rFonts w:ascii="Times New Roman" w:hAnsi="Times New Roman"/>
                <w:sz w:val="22"/>
                <w:szCs w:val="22"/>
              </w:rPr>
              <w:t xml:space="preserve">s. Heppenstall, A.J., Crooks, A. and Batty, M. (eds). Dordrecht: Springer </w:t>
            </w:r>
          </w:p>
        </w:tc>
      </w:tr>
      <w:tr w:rsidR="006C2841" w:rsidRPr="009B070F" w14:paraId="57B6B454" w14:textId="77777777" w:rsidTr="009E1C7A">
        <w:trPr>
          <w:jc w:val="center"/>
        </w:trPr>
        <w:tc>
          <w:tcPr>
            <w:tcW w:w="8874" w:type="dxa"/>
          </w:tcPr>
          <w:p w14:paraId="4759B662" w14:textId="77777777" w:rsidR="006C2841" w:rsidRPr="009B070F" w:rsidRDefault="006C2841" w:rsidP="009B070F">
            <w:pPr>
              <w:widowControl w:val="0"/>
              <w:numPr>
                <w:ilvl w:val="0"/>
                <w:numId w:val="25"/>
              </w:numPr>
              <w:spacing w:before="120" w:after="120" w:line="240" w:lineRule="auto"/>
              <w:rPr>
                <w:rFonts w:ascii="Times New Roman" w:hAnsi="Times New Roman"/>
                <w:sz w:val="22"/>
                <w:szCs w:val="22"/>
              </w:rPr>
            </w:pPr>
            <w:r w:rsidRPr="009B070F">
              <w:rPr>
                <w:rFonts w:ascii="Times New Roman" w:hAnsi="Times New Roman"/>
                <w:sz w:val="22"/>
                <w:szCs w:val="22"/>
              </w:rPr>
              <w:t xml:space="preserve">Ngo, T.A., Drake, F. and See, L.M. 2011. An Agent-Based Modelling Application of Shifting Cultivation. in </w:t>
            </w:r>
            <w:r w:rsidRPr="009B070F">
              <w:rPr>
                <w:rFonts w:ascii="Times New Roman" w:hAnsi="Times New Roman"/>
                <w:i/>
                <w:sz w:val="22"/>
                <w:szCs w:val="22"/>
              </w:rPr>
              <w:t>Spatial Agent-based Models: Principles, Concepts and Application</w:t>
            </w:r>
            <w:r w:rsidRPr="009B070F">
              <w:rPr>
                <w:rFonts w:ascii="Times New Roman" w:hAnsi="Times New Roman"/>
                <w:sz w:val="22"/>
                <w:szCs w:val="22"/>
              </w:rPr>
              <w:t>s. Heppenstall, A.J., Crooks, A. and Batty, M. (eds). Dordrecht: Springer.</w:t>
            </w:r>
          </w:p>
        </w:tc>
      </w:tr>
      <w:tr w:rsidR="006C2841" w:rsidRPr="009B070F" w14:paraId="477A96CA" w14:textId="77777777" w:rsidTr="009E1C7A">
        <w:trPr>
          <w:jc w:val="center"/>
        </w:trPr>
        <w:tc>
          <w:tcPr>
            <w:tcW w:w="8874" w:type="dxa"/>
          </w:tcPr>
          <w:p w14:paraId="1730D57B" w14:textId="77777777" w:rsidR="006C2841" w:rsidRPr="009B070F" w:rsidRDefault="006C2841" w:rsidP="009B070F">
            <w:pPr>
              <w:widowControl w:val="0"/>
              <w:numPr>
                <w:ilvl w:val="0"/>
                <w:numId w:val="25"/>
              </w:numPr>
              <w:spacing w:before="120" w:after="120" w:line="240" w:lineRule="auto"/>
              <w:rPr>
                <w:rFonts w:ascii="Times New Roman" w:hAnsi="Times New Roman"/>
                <w:sz w:val="22"/>
                <w:szCs w:val="22"/>
              </w:rPr>
            </w:pPr>
            <w:r w:rsidRPr="009B070F">
              <w:rPr>
                <w:rFonts w:ascii="Times New Roman" w:hAnsi="Times New Roman"/>
                <w:sz w:val="22"/>
                <w:szCs w:val="22"/>
              </w:rPr>
              <w:t xml:space="preserve">Pham Van Phe, Tran Duc Vien, Tran Danh Thin và Ngo The An, 2004. </w:t>
            </w:r>
            <w:r w:rsidRPr="009B070F">
              <w:rPr>
                <w:rFonts w:ascii="Times New Roman" w:hAnsi="Times New Roman"/>
                <w:i/>
                <w:sz w:val="22"/>
                <w:szCs w:val="22"/>
              </w:rPr>
              <w:t>Environment and Ecology</w:t>
            </w:r>
            <w:r w:rsidRPr="009B070F">
              <w:rPr>
                <w:rFonts w:ascii="Times New Roman" w:hAnsi="Times New Roman"/>
                <w:sz w:val="22"/>
                <w:szCs w:val="22"/>
              </w:rPr>
              <w:t>,</w:t>
            </w:r>
            <w:r w:rsidRPr="009B070F">
              <w:rPr>
                <w:rFonts w:ascii="Times New Roman" w:hAnsi="Times New Roman"/>
                <w:i/>
                <w:sz w:val="22"/>
                <w:szCs w:val="22"/>
              </w:rPr>
              <w:t xml:space="preserve"> </w:t>
            </w:r>
            <w:r w:rsidRPr="009B070F">
              <w:rPr>
                <w:rFonts w:ascii="Times New Roman" w:hAnsi="Times New Roman"/>
                <w:sz w:val="22"/>
                <w:szCs w:val="22"/>
              </w:rPr>
              <w:t xml:space="preserve">Hanoi, Agricultural Publishing House. </w:t>
            </w:r>
            <w:r w:rsidRPr="009B070F">
              <w:rPr>
                <w:rFonts w:ascii="Times New Roman" w:hAnsi="Times New Roman"/>
                <w:i/>
                <w:sz w:val="22"/>
                <w:szCs w:val="22"/>
              </w:rPr>
              <w:t xml:space="preserve"> </w:t>
            </w:r>
            <w:r w:rsidRPr="009B070F">
              <w:rPr>
                <w:rFonts w:ascii="Times New Roman" w:hAnsi="Times New Roman"/>
                <w:sz w:val="22"/>
                <w:szCs w:val="22"/>
              </w:rPr>
              <w:t>(Text book in Vietnamese)</w:t>
            </w:r>
          </w:p>
        </w:tc>
      </w:tr>
      <w:tr w:rsidR="006C2841" w:rsidRPr="009B070F" w14:paraId="6C822C6B" w14:textId="77777777" w:rsidTr="009E1C7A">
        <w:trPr>
          <w:jc w:val="center"/>
        </w:trPr>
        <w:tc>
          <w:tcPr>
            <w:tcW w:w="8874" w:type="dxa"/>
          </w:tcPr>
          <w:p w14:paraId="44F7ABAF" w14:textId="77777777" w:rsidR="006C2841" w:rsidRPr="009B070F" w:rsidRDefault="006C2841" w:rsidP="009B070F">
            <w:pPr>
              <w:widowControl w:val="0"/>
              <w:numPr>
                <w:ilvl w:val="0"/>
                <w:numId w:val="25"/>
              </w:numPr>
              <w:spacing w:before="120" w:after="120" w:line="240" w:lineRule="auto"/>
              <w:rPr>
                <w:rFonts w:ascii="Times New Roman" w:hAnsi="Times New Roman"/>
                <w:sz w:val="22"/>
                <w:szCs w:val="22"/>
              </w:rPr>
            </w:pPr>
            <w:r w:rsidRPr="009B070F">
              <w:rPr>
                <w:rFonts w:ascii="Times New Roman" w:hAnsi="Times New Roman"/>
                <w:sz w:val="22"/>
                <w:szCs w:val="22"/>
              </w:rPr>
              <w:t xml:space="preserve">Tran Duc Vien, Pham Van Phe và Ngo The An. </w:t>
            </w:r>
            <w:r w:rsidRPr="009B070F">
              <w:rPr>
                <w:rFonts w:ascii="Times New Roman" w:hAnsi="Times New Roman"/>
                <w:i/>
                <w:sz w:val="22"/>
                <w:szCs w:val="22"/>
              </w:rPr>
              <w:t>Agroecology</w:t>
            </w:r>
            <w:r w:rsidRPr="009B070F">
              <w:rPr>
                <w:rFonts w:ascii="Times New Roman" w:hAnsi="Times New Roman"/>
                <w:sz w:val="22"/>
                <w:szCs w:val="22"/>
              </w:rPr>
              <w:t>. Hà Nội, Hanoi, Agricultural Publishing House.</w:t>
            </w:r>
            <w:r w:rsidRPr="009B070F">
              <w:rPr>
                <w:rFonts w:ascii="Times New Roman" w:hAnsi="Times New Roman"/>
                <w:i/>
                <w:sz w:val="22"/>
                <w:szCs w:val="22"/>
              </w:rPr>
              <w:t xml:space="preserve"> </w:t>
            </w:r>
            <w:r w:rsidRPr="009B070F">
              <w:rPr>
                <w:rFonts w:ascii="Times New Roman" w:hAnsi="Times New Roman"/>
                <w:sz w:val="22"/>
                <w:szCs w:val="22"/>
              </w:rPr>
              <w:t>(Text book in Vietnamese)</w:t>
            </w:r>
          </w:p>
        </w:tc>
      </w:tr>
      <w:tr w:rsidR="006C2841" w:rsidRPr="009B070F" w14:paraId="29A5B731" w14:textId="77777777" w:rsidTr="009E1C7A">
        <w:trPr>
          <w:jc w:val="center"/>
        </w:trPr>
        <w:tc>
          <w:tcPr>
            <w:tcW w:w="8874" w:type="dxa"/>
          </w:tcPr>
          <w:p w14:paraId="58EEE886" w14:textId="77777777" w:rsidR="006C2841" w:rsidRPr="009B070F" w:rsidRDefault="006C2841" w:rsidP="009B070F">
            <w:pPr>
              <w:widowControl w:val="0"/>
              <w:numPr>
                <w:ilvl w:val="0"/>
                <w:numId w:val="25"/>
              </w:numPr>
              <w:spacing w:before="120" w:after="120" w:line="240" w:lineRule="auto"/>
              <w:rPr>
                <w:rFonts w:ascii="Times New Roman" w:hAnsi="Times New Roman"/>
                <w:sz w:val="22"/>
                <w:szCs w:val="22"/>
              </w:rPr>
            </w:pPr>
            <w:r w:rsidRPr="009B070F">
              <w:rPr>
                <w:rFonts w:ascii="Times New Roman" w:hAnsi="Times New Roman"/>
                <w:sz w:val="22"/>
                <w:szCs w:val="22"/>
              </w:rPr>
              <w:t xml:space="preserve">Tran, D.V., Rambo, A.T., Pham, T.D., Nguyen, T.L., Nguyen, T.B.Y., Nguyen, T.H., Ngo, T.A., Pham, T.H. and Dinh, T.H.V., 2001. Household and community economics. IN Le, T.C. and Rambo, A.T. (Eds.). </w:t>
            </w:r>
            <w:r w:rsidRPr="009B070F">
              <w:rPr>
                <w:rFonts w:ascii="Times New Roman" w:hAnsi="Times New Roman"/>
                <w:i/>
                <w:sz w:val="22"/>
                <w:szCs w:val="22"/>
              </w:rPr>
              <w:t xml:space="preserve">Northern Vietnam Uplands: environmental and socio-economic issues. </w:t>
            </w:r>
            <w:r w:rsidRPr="009B070F">
              <w:rPr>
                <w:rFonts w:ascii="Times New Roman" w:hAnsi="Times New Roman"/>
                <w:sz w:val="22"/>
                <w:szCs w:val="22"/>
              </w:rPr>
              <w:t>Hanoi, National Politics Publishers.</w:t>
            </w:r>
          </w:p>
          <w:p w14:paraId="605B4CFF" w14:textId="77777777" w:rsidR="006C2841" w:rsidRPr="009B070F" w:rsidRDefault="006C2841" w:rsidP="009B070F">
            <w:pPr>
              <w:spacing w:before="120" w:after="120" w:line="240" w:lineRule="auto"/>
              <w:ind w:left="720"/>
              <w:rPr>
                <w:rFonts w:ascii="Times New Roman" w:hAnsi="Times New Roman"/>
                <w:sz w:val="22"/>
                <w:szCs w:val="22"/>
              </w:rPr>
            </w:pPr>
            <w:r w:rsidRPr="009B070F">
              <w:rPr>
                <w:rFonts w:ascii="Times New Roman" w:hAnsi="Times New Roman"/>
                <w:sz w:val="22"/>
                <w:szCs w:val="22"/>
              </w:rPr>
              <w:t>PROCEEDINGS</w:t>
            </w:r>
          </w:p>
        </w:tc>
      </w:tr>
      <w:tr w:rsidR="006C2841" w:rsidRPr="009B070F" w14:paraId="6D1D563F" w14:textId="77777777" w:rsidTr="009E1C7A">
        <w:trPr>
          <w:jc w:val="center"/>
        </w:trPr>
        <w:tc>
          <w:tcPr>
            <w:tcW w:w="8874" w:type="dxa"/>
          </w:tcPr>
          <w:p w14:paraId="5571A37F"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Minghua Zhou, Thu Ha, Ngo The An, and Nicolas Brüggemann (2017). Greenhouse gas emissions of different land uses in the delta region of Red River, Vietnam. Geophysical Research Abstracts. Vol. 19, EGU2017-7055, 2017; EGU General Assembly 2017.</w:t>
            </w:r>
          </w:p>
          <w:p w14:paraId="039A3108"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Stephen Leisz, Ngo The An, 2015. Impacts of the East West Economic corridor to land use and land cover change. The 4th National Environment Conference. Hanoi Sep. 29-30. Pp. 717-725.</w:t>
            </w:r>
          </w:p>
          <w:p w14:paraId="4D57B6FA"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 xml:space="preserve">Mai Van Tai, Nguyen Duc Binh, Ngo The An, 2013. Challenging from the identification of impacts to adaptive actions in aquaculture in coastal areas: a case study in marine cage culture in Cat Ba. </w:t>
            </w:r>
            <w:r w:rsidRPr="009B070F">
              <w:rPr>
                <w:rFonts w:ascii="Times New Roman" w:eastAsia="ArialUnicodeMS" w:hAnsi="Times New Roman"/>
                <w:i/>
                <w:sz w:val="22"/>
                <w:szCs w:val="22"/>
                <w:lang w:eastAsia="ja-JP"/>
              </w:rPr>
              <w:t>In Methods and experiences in climate change research and assessments in fisheries and aquaculture.</w:t>
            </w:r>
            <w:r w:rsidRPr="009B070F">
              <w:rPr>
                <w:rFonts w:ascii="Times New Roman" w:eastAsia="ArialUnicodeMS" w:hAnsi="Times New Roman"/>
                <w:sz w:val="22"/>
                <w:szCs w:val="22"/>
                <w:lang w:eastAsia="ja-JP"/>
              </w:rPr>
              <w:t xml:space="preserve"> Tran Van Nhuong and Nguyen Thanh Tung </w:t>
            </w:r>
            <w:r w:rsidRPr="009B070F">
              <w:rPr>
                <w:rFonts w:ascii="Times New Roman" w:eastAsia="ArialUnicodeMS" w:hAnsi="Times New Roman"/>
                <w:sz w:val="22"/>
                <w:szCs w:val="22"/>
                <w:lang w:eastAsia="ja-JP"/>
              </w:rPr>
              <w:lastRenderedPageBreak/>
              <w:t>(Eds). Hanoi National University Publishing house.</w:t>
            </w:r>
          </w:p>
          <w:p w14:paraId="39138211" w14:textId="77777777" w:rsidR="006C2841" w:rsidRPr="009B070F" w:rsidRDefault="006C2841" w:rsidP="009B070F">
            <w:pPr>
              <w:numPr>
                <w:ilvl w:val="0"/>
                <w:numId w:val="25"/>
              </w:numPr>
              <w:spacing w:before="120" w:after="120" w:line="240" w:lineRule="auto"/>
              <w:rPr>
                <w:rFonts w:ascii="Times New Roman" w:eastAsia="ArialUnicodeMS" w:hAnsi="Times New Roman"/>
                <w:sz w:val="22"/>
                <w:szCs w:val="22"/>
                <w:lang w:eastAsia="ja-JP"/>
              </w:rPr>
            </w:pPr>
            <w:r w:rsidRPr="009B070F">
              <w:rPr>
                <w:rFonts w:ascii="Times New Roman" w:eastAsia="ArialUnicodeMS" w:hAnsi="Times New Roman"/>
                <w:sz w:val="22"/>
                <w:szCs w:val="22"/>
                <w:lang w:eastAsia="ja-JP"/>
              </w:rPr>
              <w:t>Ngo The An and Tran Nguyen Bang, 2014. Climate change adaptation in agricultural systems of Giao Thuy district: An analysis from GIS-based modeling and participatory approach. The 8th Asian Crop Science Association Conference: “Sustainable Crop Production in response to Global Climate Changeand Food Security”. Hanoi Dec. 19, 2014</w:t>
            </w:r>
          </w:p>
          <w:p w14:paraId="3C719992" w14:textId="77777777" w:rsidR="006C2841" w:rsidRPr="009B070F" w:rsidRDefault="006C2841" w:rsidP="009B070F">
            <w:pPr>
              <w:numPr>
                <w:ilvl w:val="0"/>
                <w:numId w:val="25"/>
              </w:numPr>
              <w:spacing w:before="120" w:after="120" w:line="240" w:lineRule="auto"/>
              <w:rPr>
                <w:rFonts w:ascii="Times New Roman" w:hAnsi="Times New Roman"/>
                <w:sz w:val="22"/>
                <w:szCs w:val="22"/>
                <w:lang w:val="nl-NL"/>
              </w:rPr>
            </w:pPr>
            <w:r w:rsidRPr="009B070F">
              <w:rPr>
                <w:rFonts w:ascii="Times New Roman" w:hAnsi="Times New Roman"/>
                <w:sz w:val="22"/>
                <w:szCs w:val="22"/>
              </w:rPr>
              <w:t>Ngo, T.A. 2011. Land use policy analysis with agent-based approach. International Workshop on Integrated natural resources management, environment protection for sustainable development. Hanoi, 1th Oct 2011</w:t>
            </w:r>
          </w:p>
        </w:tc>
      </w:tr>
      <w:tr w:rsidR="006C2841" w:rsidRPr="009B070F" w14:paraId="41118A51" w14:textId="77777777" w:rsidTr="009E1C7A">
        <w:trPr>
          <w:jc w:val="center"/>
        </w:trPr>
        <w:tc>
          <w:tcPr>
            <w:tcW w:w="8874" w:type="dxa"/>
          </w:tcPr>
          <w:p w14:paraId="1982916C" w14:textId="77777777" w:rsidR="006C2841" w:rsidRPr="009B070F" w:rsidRDefault="006C2841" w:rsidP="009B070F">
            <w:pPr>
              <w:numPr>
                <w:ilvl w:val="0"/>
                <w:numId w:val="25"/>
              </w:numPr>
              <w:spacing w:before="120" w:after="120" w:line="240" w:lineRule="auto"/>
              <w:rPr>
                <w:rFonts w:ascii="Times New Roman" w:hAnsi="Times New Roman"/>
                <w:sz w:val="22"/>
                <w:szCs w:val="22"/>
                <w:lang w:val="nl-NL"/>
              </w:rPr>
            </w:pPr>
            <w:r w:rsidRPr="009B070F">
              <w:rPr>
                <w:rFonts w:ascii="Times New Roman" w:hAnsi="Times New Roman"/>
                <w:sz w:val="22"/>
                <w:szCs w:val="22"/>
              </w:rPr>
              <w:lastRenderedPageBreak/>
              <w:t>Ngo, T.A., See, L.M. and Drake, F. 2009. Validation of an agent-based model of shifting agriculture. RGS-IBG, Manchester, 26-28 Aug 2009</w:t>
            </w:r>
            <w:r w:rsidRPr="009B070F">
              <w:rPr>
                <w:rFonts w:ascii="Times New Roman" w:hAnsi="Times New Roman"/>
                <w:sz w:val="22"/>
                <w:szCs w:val="22"/>
                <w:lang w:val="nl-NL"/>
              </w:rPr>
              <w:t>.</w:t>
            </w:r>
          </w:p>
        </w:tc>
      </w:tr>
      <w:tr w:rsidR="006C2841" w:rsidRPr="009B070F" w14:paraId="26B3F8A5" w14:textId="77777777" w:rsidTr="009E1C7A">
        <w:trPr>
          <w:jc w:val="center"/>
        </w:trPr>
        <w:tc>
          <w:tcPr>
            <w:tcW w:w="8874" w:type="dxa"/>
          </w:tcPr>
          <w:p w14:paraId="58F41419" w14:textId="77777777" w:rsidR="006C2841" w:rsidRPr="009B070F" w:rsidRDefault="006C2841" w:rsidP="009B070F">
            <w:pPr>
              <w:numPr>
                <w:ilvl w:val="0"/>
                <w:numId w:val="25"/>
              </w:numPr>
              <w:spacing w:before="120" w:after="120" w:line="240" w:lineRule="auto"/>
              <w:rPr>
                <w:rFonts w:ascii="Times New Roman" w:hAnsi="Times New Roman"/>
                <w:sz w:val="22"/>
                <w:szCs w:val="22"/>
                <w:lang w:val="nl-NL"/>
              </w:rPr>
            </w:pPr>
            <w:r w:rsidRPr="009B070F">
              <w:rPr>
                <w:rFonts w:ascii="Times New Roman" w:hAnsi="Times New Roman"/>
                <w:sz w:val="22"/>
                <w:szCs w:val="22"/>
              </w:rPr>
              <w:t>Ngo, T.A., See, L.M. and Drake, F. 2009. An Agent-based model of shifting cultivation: Issues of dynamic land cover validation. GISRUK 2009, Durham, 1-3 Apr 2009</w:t>
            </w:r>
            <w:r w:rsidRPr="009B070F">
              <w:rPr>
                <w:rFonts w:ascii="Times New Roman" w:hAnsi="Times New Roman"/>
                <w:sz w:val="22"/>
                <w:szCs w:val="22"/>
                <w:lang w:val="nl-NL"/>
              </w:rPr>
              <w:t>.</w:t>
            </w:r>
          </w:p>
        </w:tc>
      </w:tr>
      <w:tr w:rsidR="006C2841" w:rsidRPr="009B070F" w14:paraId="550049B7" w14:textId="77777777" w:rsidTr="009E1C7A">
        <w:trPr>
          <w:jc w:val="center"/>
        </w:trPr>
        <w:tc>
          <w:tcPr>
            <w:tcW w:w="8874" w:type="dxa"/>
          </w:tcPr>
          <w:p w14:paraId="6156AB8E" w14:textId="77777777" w:rsidR="006C2841" w:rsidRPr="009B070F" w:rsidRDefault="006C2841" w:rsidP="009B070F">
            <w:pPr>
              <w:numPr>
                <w:ilvl w:val="0"/>
                <w:numId w:val="25"/>
              </w:numPr>
              <w:spacing w:before="120" w:after="120" w:line="240" w:lineRule="auto"/>
              <w:rPr>
                <w:rFonts w:ascii="Times New Roman" w:hAnsi="Times New Roman"/>
                <w:sz w:val="22"/>
                <w:szCs w:val="22"/>
                <w:lang w:val="nl-NL"/>
              </w:rPr>
            </w:pPr>
            <w:r w:rsidRPr="009B070F">
              <w:rPr>
                <w:rFonts w:ascii="Times New Roman" w:hAnsi="Times New Roman"/>
                <w:sz w:val="22"/>
                <w:szCs w:val="22"/>
              </w:rPr>
              <w:t>Ngo, T.A., See, L.M. and Drake, F. 2008. Developing an agent-based model of shifting cultivation for Vietnam uplands. RGS-IBG, London, 26-29 Aug 2008</w:t>
            </w:r>
          </w:p>
        </w:tc>
      </w:tr>
      <w:tr w:rsidR="006C2841" w:rsidRPr="009B070F" w14:paraId="5F05E5E6" w14:textId="77777777" w:rsidTr="009E1C7A">
        <w:trPr>
          <w:jc w:val="center"/>
        </w:trPr>
        <w:tc>
          <w:tcPr>
            <w:tcW w:w="8874" w:type="dxa"/>
          </w:tcPr>
          <w:p w14:paraId="0718D73D" w14:textId="77777777" w:rsidR="006C2841" w:rsidRPr="009B070F" w:rsidRDefault="006C2841" w:rsidP="009B070F">
            <w:pPr>
              <w:widowControl w:val="0"/>
              <w:numPr>
                <w:ilvl w:val="0"/>
                <w:numId w:val="25"/>
              </w:numPr>
              <w:spacing w:before="120" w:after="120" w:line="240" w:lineRule="auto"/>
              <w:rPr>
                <w:rFonts w:ascii="Times New Roman" w:hAnsi="Times New Roman"/>
                <w:sz w:val="22"/>
                <w:szCs w:val="22"/>
              </w:rPr>
            </w:pPr>
            <w:r w:rsidRPr="009B070F">
              <w:rPr>
                <w:rFonts w:ascii="Times New Roman" w:hAnsi="Times New Roman"/>
                <w:sz w:val="22"/>
                <w:szCs w:val="22"/>
              </w:rPr>
              <w:t>Ngo, T.A., See, L.M. and Drake, F. 2008. An agent-based approach to simulating spatial patterns of shifting cultivation in Vietnam. GISRUK 2008, Manchester, 2-4 Apr 2008.</w:t>
            </w:r>
          </w:p>
        </w:tc>
      </w:tr>
    </w:tbl>
    <w:p w14:paraId="53B680A3" w14:textId="3C437C85" w:rsidR="0033231E" w:rsidRPr="009B070F" w:rsidRDefault="006C2841" w:rsidP="009B070F">
      <w:pPr>
        <w:pStyle w:val="Heading1"/>
        <w:spacing w:before="120" w:after="120"/>
        <w:jc w:val="center"/>
        <w:rPr>
          <w:rFonts w:ascii="Times New Roman" w:hAnsi="Times New Roman"/>
          <w:b/>
          <w:sz w:val="22"/>
          <w:szCs w:val="22"/>
        </w:rPr>
      </w:pPr>
      <w:r w:rsidRPr="009B070F">
        <w:rPr>
          <w:rFonts w:ascii="Times New Roman" w:hAnsi="Times New Roman"/>
          <w:b/>
          <w:sz w:val="22"/>
          <w:szCs w:val="22"/>
        </w:rPr>
        <w:t>---------------------------------------</w:t>
      </w:r>
    </w:p>
    <w:sectPr w:rsidR="0033231E" w:rsidRPr="009B070F" w:rsidSect="009B070F">
      <w:pgSz w:w="11906" w:h="16838"/>
      <w:pgMar w:top="851" w:right="1701" w:bottom="1701" w:left="2160"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EFC68" w14:textId="77777777" w:rsidR="00FB00E3" w:rsidRDefault="00FB00E3" w:rsidP="0049780D">
      <w:pPr>
        <w:spacing w:line="240" w:lineRule="auto"/>
      </w:pPr>
      <w:r>
        <w:separator/>
      </w:r>
    </w:p>
  </w:endnote>
  <w:endnote w:type="continuationSeparator" w:id="0">
    <w:p w14:paraId="614F994A" w14:textId="77777777" w:rsidR="00FB00E3" w:rsidRDefault="00FB00E3" w:rsidP="00497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ËÎÌå">
    <w:altName w:val="Arial"/>
    <w:panose1 w:val="00000000000000000000"/>
    <w:charset w:val="00"/>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620C3" w14:textId="77777777" w:rsidR="00FB00E3" w:rsidRDefault="00FB00E3" w:rsidP="0049780D">
      <w:pPr>
        <w:spacing w:line="240" w:lineRule="auto"/>
      </w:pPr>
      <w:r>
        <w:separator/>
      </w:r>
    </w:p>
  </w:footnote>
  <w:footnote w:type="continuationSeparator" w:id="0">
    <w:p w14:paraId="4972413D" w14:textId="77777777" w:rsidR="00FB00E3" w:rsidRDefault="00FB00E3" w:rsidP="004978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A6F"/>
    <w:multiLevelType w:val="hybridMultilevel"/>
    <w:tmpl w:val="D69A7B58"/>
    <w:lvl w:ilvl="0" w:tplc="562ADECE">
      <w:start w:val="1"/>
      <w:numFmt w:val="decimal"/>
      <w:lvlText w:val="%1."/>
      <w:lvlJc w:val="left"/>
      <w:pPr>
        <w:ind w:left="360" w:hanging="360"/>
      </w:pPr>
      <w:rPr>
        <w:rFonts w:ascii="Times New Roman" w:eastAsia="ËÎÌå"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210BA8"/>
    <w:multiLevelType w:val="hybridMultilevel"/>
    <w:tmpl w:val="AA5E7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C2104"/>
    <w:multiLevelType w:val="singleLevel"/>
    <w:tmpl w:val="0409000F"/>
    <w:lvl w:ilvl="0">
      <w:start w:val="1"/>
      <w:numFmt w:val="decimal"/>
      <w:lvlText w:val="%1."/>
      <w:lvlJc w:val="left"/>
      <w:pPr>
        <w:tabs>
          <w:tab w:val="num" w:pos="420"/>
        </w:tabs>
        <w:ind w:left="420" w:hanging="420"/>
      </w:pPr>
    </w:lvl>
  </w:abstractNum>
  <w:abstractNum w:abstractNumId="3">
    <w:nsid w:val="16A561FA"/>
    <w:multiLevelType w:val="hybridMultilevel"/>
    <w:tmpl w:val="52C81F38"/>
    <w:lvl w:ilvl="0" w:tplc="F8B874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74D28"/>
    <w:multiLevelType w:val="hybridMultilevel"/>
    <w:tmpl w:val="7BFC14D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8F827C2"/>
    <w:multiLevelType w:val="singleLevel"/>
    <w:tmpl w:val="E9E8ED34"/>
    <w:lvl w:ilvl="0">
      <w:start w:val="2"/>
      <w:numFmt w:val="decimal"/>
      <w:lvlText w:val="%1."/>
      <w:lvlJc w:val="left"/>
      <w:pPr>
        <w:tabs>
          <w:tab w:val="num" w:pos="420"/>
        </w:tabs>
        <w:ind w:left="420" w:hanging="420"/>
      </w:pPr>
      <w:rPr>
        <w:rFonts w:hint="default"/>
      </w:rPr>
    </w:lvl>
  </w:abstractNum>
  <w:abstractNum w:abstractNumId="6">
    <w:nsid w:val="198F4684"/>
    <w:multiLevelType w:val="hybridMultilevel"/>
    <w:tmpl w:val="5E542AD0"/>
    <w:lvl w:ilvl="0" w:tplc="0409000F">
      <w:start w:val="1"/>
      <w:numFmt w:val="decimal"/>
      <w:lvlText w:val="%1."/>
      <w:lvlJc w:val="left"/>
      <w:pPr>
        <w:tabs>
          <w:tab w:val="num" w:pos="420"/>
        </w:tabs>
        <w:ind w:left="420" w:hanging="420"/>
      </w:pPr>
    </w:lvl>
    <w:lvl w:ilvl="1" w:tplc="D22C6D0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B177D9A"/>
    <w:multiLevelType w:val="singleLevel"/>
    <w:tmpl w:val="0409000F"/>
    <w:lvl w:ilvl="0">
      <w:start w:val="1"/>
      <w:numFmt w:val="decimal"/>
      <w:lvlText w:val="%1."/>
      <w:lvlJc w:val="left"/>
      <w:pPr>
        <w:tabs>
          <w:tab w:val="num" w:pos="360"/>
        </w:tabs>
        <w:ind w:left="360" w:hanging="360"/>
      </w:pPr>
    </w:lvl>
  </w:abstractNum>
  <w:abstractNum w:abstractNumId="8">
    <w:nsid w:val="2C143E9D"/>
    <w:multiLevelType w:val="hybridMultilevel"/>
    <w:tmpl w:val="D69A7B58"/>
    <w:lvl w:ilvl="0" w:tplc="562ADECE">
      <w:start w:val="1"/>
      <w:numFmt w:val="decimal"/>
      <w:lvlText w:val="%1."/>
      <w:lvlJc w:val="left"/>
      <w:pPr>
        <w:ind w:left="360" w:hanging="360"/>
      </w:pPr>
      <w:rPr>
        <w:rFonts w:ascii="Times New Roman" w:eastAsia="ËÎÌå"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3C5C0B"/>
    <w:multiLevelType w:val="singleLevel"/>
    <w:tmpl w:val="E9E8ED34"/>
    <w:lvl w:ilvl="0">
      <w:start w:val="2"/>
      <w:numFmt w:val="decimal"/>
      <w:lvlText w:val="%1."/>
      <w:lvlJc w:val="left"/>
      <w:pPr>
        <w:tabs>
          <w:tab w:val="num" w:pos="420"/>
        </w:tabs>
        <w:ind w:left="420" w:hanging="420"/>
      </w:pPr>
      <w:rPr>
        <w:rFonts w:hint="default"/>
      </w:rPr>
    </w:lvl>
  </w:abstractNum>
  <w:abstractNum w:abstractNumId="10">
    <w:nsid w:val="341D768C"/>
    <w:multiLevelType w:val="hybridMultilevel"/>
    <w:tmpl w:val="7A849002"/>
    <w:lvl w:ilvl="0" w:tplc="9ACAB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384400"/>
    <w:multiLevelType w:val="hybridMultilevel"/>
    <w:tmpl w:val="EE9C6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621179"/>
    <w:multiLevelType w:val="hybridMultilevel"/>
    <w:tmpl w:val="8084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E0940"/>
    <w:multiLevelType w:val="hybridMultilevel"/>
    <w:tmpl w:val="2DA4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65948"/>
    <w:multiLevelType w:val="singleLevel"/>
    <w:tmpl w:val="0409000F"/>
    <w:lvl w:ilvl="0">
      <w:start w:val="1"/>
      <w:numFmt w:val="decimal"/>
      <w:lvlText w:val="%1."/>
      <w:lvlJc w:val="left"/>
      <w:pPr>
        <w:tabs>
          <w:tab w:val="num" w:pos="360"/>
        </w:tabs>
        <w:ind w:left="360" w:hanging="360"/>
      </w:pPr>
    </w:lvl>
  </w:abstractNum>
  <w:abstractNum w:abstractNumId="15">
    <w:nsid w:val="44802CA1"/>
    <w:multiLevelType w:val="singleLevel"/>
    <w:tmpl w:val="E9E8ED34"/>
    <w:lvl w:ilvl="0">
      <w:start w:val="2"/>
      <w:numFmt w:val="decimal"/>
      <w:lvlText w:val="%1."/>
      <w:lvlJc w:val="left"/>
      <w:pPr>
        <w:tabs>
          <w:tab w:val="num" w:pos="420"/>
        </w:tabs>
        <w:ind w:left="420" w:hanging="420"/>
      </w:pPr>
      <w:rPr>
        <w:rFonts w:hint="default"/>
      </w:rPr>
    </w:lvl>
  </w:abstractNum>
  <w:abstractNum w:abstractNumId="16">
    <w:nsid w:val="48D144E5"/>
    <w:multiLevelType w:val="hybridMultilevel"/>
    <w:tmpl w:val="B960242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49F743EF"/>
    <w:multiLevelType w:val="singleLevel"/>
    <w:tmpl w:val="E9E8ED34"/>
    <w:lvl w:ilvl="0">
      <w:start w:val="1"/>
      <w:numFmt w:val="decimal"/>
      <w:lvlText w:val="%1."/>
      <w:lvlJc w:val="left"/>
      <w:pPr>
        <w:tabs>
          <w:tab w:val="num" w:pos="420"/>
        </w:tabs>
        <w:ind w:left="420" w:hanging="420"/>
      </w:pPr>
      <w:rPr>
        <w:rFonts w:hint="default"/>
      </w:rPr>
    </w:lvl>
  </w:abstractNum>
  <w:abstractNum w:abstractNumId="18">
    <w:nsid w:val="5B4103A3"/>
    <w:multiLevelType w:val="singleLevel"/>
    <w:tmpl w:val="E9E8ED34"/>
    <w:lvl w:ilvl="0">
      <w:start w:val="2"/>
      <w:numFmt w:val="decimal"/>
      <w:lvlText w:val="%1."/>
      <w:lvlJc w:val="left"/>
      <w:pPr>
        <w:tabs>
          <w:tab w:val="num" w:pos="420"/>
        </w:tabs>
        <w:ind w:left="420" w:hanging="420"/>
      </w:pPr>
      <w:rPr>
        <w:rFonts w:hint="default"/>
      </w:rPr>
    </w:lvl>
  </w:abstractNum>
  <w:abstractNum w:abstractNumId="19">
    <w:nsid w:val="5B7135F8"/>
    <w:multiLevelType w:val="hybridMultilevel"/>
    <w:tmpl w:val="859C262A"/>
    <w:lvl w:ilvl="0" w:tplc="5F362D5C">
      <w:start w:val="1"/>
      <w:numFmt w:val="decimal"/>
      <w:lvlText w:val="%1."/>
      <w:lvlJc w:val="left"/>
      <w:pPr>
        <w:ind w:left="720" w:hanging="360"/>
      </w:pPr>
      <w:rPr>
        <w:rFonts w:eastAsia="ËÎÌå"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565DD"/>
    <w:multiLevelType w:val="hybridMultilevel"/>
    <w:tmpl w:val="3BD02244"/>
    <w:lvl w:ilvl="0" w:tplc="04090005">
      <w:start w:val="1"/>
      <w:numFmt w:val="bullet"/>
      <w:lvlText w:val=""/>
      <w:lvlJc w:val="left"/>
      <w:pPr>
        <w:tabs>
          <w:tab w:val="num" w:pos="720"/>
        </w:tabs>
        <w:ind w:left="720" w:hanging="360"/>
      </w:pPr>
      <w:rPr>
        <w:rFonts w:ascii="Wingdings" w:hAnsi="Wingdings"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8D5947"/>
    <w:multiLevelType w:val="singleLevel"/>
    <w:tmpl w:val="0409000F"/>
    <w:lvl w:ilvl="0">
      <w:start w:val="1"/>
      <w:numFmt w:val="decimal"/>
      <w:lvlText w:val="%1."/>
      <w:lvlJc w:val="left"/>
      <w:pPr>
        <w:tabs>
          <w:tab w:val="num" w:pos="360"/>
        </w:tabs>
        <w:ind w:left="360" w:hanging="360"/>
      </w:pPr>
    </w:lvl>
  </w:abstractNum>
  <w:abstractNum w:abstractNumId="22">
    <w:nsid w:val="6A0C29F7"/>
    <w:multiLevelType w:val="singleLevel"/>
    <w:tmpl w:val="E9E8ED34"/>
    <w:lvl w:ilvl="0">
      <w:start w:val="2"/>
      <w:numFmt w:val="decimal"/>
      <w:lvlText w:val="%1."/>
      <w:lvlJc w:val="left"/>
      <w:pPr>
        <w:tabs>
          <w:tab w:val="num" w:pos="420"/>
        </w:tabs>
        <w:ind w:left="420" w:hanging="420"/>
      </w:pPr>
      <w:rPr>
        <w:rFonts w:hint="default"/>
      </w:rPr>
    </w:lvl>
  </w:abstractNum>
  <w:abstractNum w:abstractNumId="23">
    <w:nsid w:val="75F57E16"/>
    <w:multiLevelType w:val="hybridMultilevel"/>
    <w:tmpl w:val="E1120678"/>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nsid w:val="76236D60"/>
    <w:multiLevelType w:val="singleLevel"/>
    <w:tmpl w:val="E9E8ED34"/>
    <w:lvl w:ilvl="0">
      <w:start w:val="2"/>
      <w:numFmt w:val="decimal"/>
      <w:lvlText w:val="%1."/>
      <w:lvlJc w:val="left"/>
      <w:pPr>
        <w:tabs>
          <w:tab w:val="num" w:pos="420"/>
        </w:tabs>
        <w:ind w:left="420" w:hanging="420"/>
      </w:pPr>
      <w:rPr>
        <w:rFonts w:hint="default"/>
      </w:rPr>
    </w:lvl>
  </w:abstractNum>
  <w:num w:numId="1">
    <w:abstractNumId w:val="7"/>
  </w:num>
  <w:num w:numId="2">
    <w:abstractNumId w:val="15"/>
  </w:num>
  <w:num w:numId="3">
    <w:abstractNumId w:val="17"/>
  </w:num>
  <w:num w:numId="4">
    <w:abstractNumId w:val="22"/>
  </w:num>
  <w:num w:numId="5">
    <w:abstractNumId w:val="5"/>
  </w:num>
  <w:num w:numId="6">
    <w:abstractNumId w:val="24"/>
  </w:num>
  <w:num w:numId="7">
    <w:abstractNumId w:val="18"/>
  </w:num>
  <w:num w:numId="8">
    <w:abstractNumId w:val="9"/>
  </w:num>
  <w:num w:numId="9">
    <w:abstractNumId w:val="21"/>
  </w:num>
  <w:num w:numId="10">
    <w:abstractNumId w:val="14"/>
  </w:num>
  <w:num w:numId="11">
    <w:abstractNumId w:val="6"/>
  </w:num>
  <w:num w:numId="12">
    <w:abstractNumId w:val="4"/>
  </w:num>
  <w:num w:numId="13">
    <w:abstractNumId w:val="10"/>
  </w:num>
  <w:num w:numId="14">
    <w:abstractNumId w:val="2"/>
  </w:num>
  <w:num w:numId="15">
    <w:abstractNumId w:val="11"/>
  </w:num>
  <w:num w:numId="16">
    <w:abstractNumId w:val="8"/>
  </w:num>
  <w:num w:numId="17">
    <w:abstractNumId w:val="19"/>
  </w:num>
  <w:num w:numId="18">
    <w:abstractNumId w:val="0"/>
  </w:num>
  <w:num w:numId="19">
    <w:abstractNumId w:val="16"/>
  </w:num>
  <w:num w:numId="20">
    <w:abstractNumId w:val="3"/>
  </w:num>
  <w:num w:numId="21">
    <w:abstractNumId w:val="1"/>
  </w:num>
  <w:num w:numId="22">
    <w:abstractNumId w:val="12"/>
  </w:num>
  <w:num w:numId="23">
    <w:abstractNumId w:val="20"/>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hideGrammaticalErrors/>
  <w:activeWritingStyle w:appName="MSWord" w:lang="en-US" w:vendorID="8" w:dllVersion="513" w:checkStyle="1"/>
  <w:defaultTabStop w:val="425"/>
  <w:hyphenationZone w:val="0"/>
  <w:doNotHyphenateCaps/>
  <w:drawingGridHorizontalSpacing w:val="105"/>
  <w:drawingGridVerticalSpacing w:val="411"/>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EF"/>
    <w:rsid w:val="00005000"/>
    <w:rsid w:val="00014571"/>
    <w:rsid w:val="00097707"/>
    <w:rsid w:val="000B29B3"/>
    <w:rsid w:val="000C2D92"/>
    <w:rsid w:val="000C4324"/>
    <w:rsid w:val="000D6458"/>
    <w:rsid w:val="000E0FAE"/>
    <w:rsid w:val="000F3A49"/>
    <w:rsid w:val="000F4406"/>
    <w:rsid w:val="0010144F"/>
    <w:rsid w:val="001031C1"/>
    <w:rsid w:val="00104490"/>
    <w:rsid w:val="00104A61"/>
    <w:rsid w:val="001166E8"/>
    <w:rsid w:val="00122779"/>
    <w:rsid w:val="001251DA"/>
    <w:rsid w:val="001336D2"/>
    <w:rsid w:val="001420CE"/>
    <w:rsid w:val="00146058"/>
    <w:rsid w:val="00154262"/>
    <w:rsid w:val="001651DB"/>
    <w:rsid w:val="00174AFF"/>
    <w:rsid w:val="0017629B"/>
    <w:rsid w:val="00195517"/>
    <w:rsid w:val="00196C72"/>
    <w:rsid w:val="0019774D"/>
    <w:rsid w:val="001B35FD"/>
    <w:rsid w:val="001B659A"/>
    <w:rsid w:val="001D60B4"/>
    <w:rsid w:val="001E6B50"/>
    <w:rsid w:val="00221CD7"/>
    <w:rsid w:val="00224B33"/>
    <w:rsid w:val="00246099"/>
    <w:rsid w:val="00257EB6"/>
    <w:rsid w:val="00280487"/>
    <w:rsid w:val="002C5EA9"/>
    <w:rsid w:val="002C7526"/>
    <w:rsid w:val="002D464D"/>
    <w:rsid w:val="002F63AA"/>
    <w:rsid w:val="003069F9"/>
    <w:rsid w:val="00310E1E"/>
    <w:rsid w:val="00320D55"/>
    <w:rsid w:val="00327413"/>
    <w:rsid w:val="00327777"/>
    <w:rsid w:val="0033231E"/>
    <w:rsid w:val="00343B1A"/>
    <w:rsid w:val="00374F30"/>
    <w:rsid w:val="00390FDE"/>
    <w:rsid w:val="00396E98"/>
    <w:rsid w:val="003B4E3D"/>
    <w:rsid w:val="003D79DD"/>
    <w:rsid w:val="003E458C"/>
    <w:rsid w:val="0044092B"/>
    <w:rsid w:val="00455067"/>
    <w:rsid w:val="0046780A"/>
    <w:rsid w:val="00487926"/>
    <w:rsid w:val="0049780D"/>
    <w:rsid w:val="004B3F5C"/>
    <w:rsid w:val="004B556E"/>
    <w:rsid w:val="004E13B9"/>
    <w:rsid w:val="004F3AC4"/>
    <w:rsid w:val="004F7ED9"/>
    <w:rsid w:val="005007AF"/>
    <w:rsid w:val="00513077"/>
    <w:rsid w:val="00533ACE"/>
    <w:rsid w:val="0055771A"/>
    <w:rsid w:val="005619B4"/>
    <w:rsid w:val="005638D5"/>
    <w:rsid w:val="00585E5E"/>
    <w:rsid w:val="00591BBD"/>
    <w:rsid w:val="005B51D8"/>
    <w:rsid w:val="005E271B"/>
    <w:rsid w:val="005E6373"/>
    <w:rsid w:val="005F293F"/>
    <w:rsid w:val="0062379A"/>
    <w:rsid w:val="00626E8D"/>
    <w:rsid w:val="00635873"/>
    <w:rsid w:val="0064083D"/>
    <w:rsid w:val="00652D97"/>
    <w:rsid w:val="00672FBC"/>
    <w:rsid w:val="0067589B"/>
    <w:rsid w:val="00686A89"/>
    <w:rsid w:val="00690AA2"/>
    <w:rsid w:val="006B5472"/>
    <w:rsid w:val="006C2841"/>
    <w:rsid w:val="006D05AD"/>
    <w:rsid w:val="006E15A9"/>
    <w:rsid w:val="006E3EE2"/>
    <w:rsid w:val="006E4C17"/>
    <w:rsid w:val="006E7707"/>
    <w:rsid w:val="006F2A49"/>
    <w:rsid w:val="006F2E3C"/>
    <w:rsid w:val="006F4C6B"/>
    <w:rsid w:val="006F6CF1"/>
    <w:rsid w:val="00730897"/>
    <w:rsid w:val="007400CE"/>
    <w:rsid w:val="007445F7"/>
    <w:rsid w:val="00751543"/>
    <w:rsid w:val="007607DB"/>
    <w:rsid w:val="00771FE2"/>
    <w:rsid w:val="007731F9"/>
    <w:rsid w:val="00774225"/>
    <w:rsid w:val="00785F88"/>
    <w:rsid w:val="0079623A"/>
    <w:rsid w:val="007C362F"/>
    <w:rsid w:val="007C3DB9"/>
    <w:rsid w:val="007C5B97"/>
    <w:rsid w:val="007E388F"/>
    <w:rsid w:val="007E6304"/>
    <w:rsid w:val="007F1FF4"/>
    <w:rsid w:val="00800E67"/>
    <w:rsid w:val="00812BDB"/>
    <w:rsid w:val="00832272"/>
    <w:rsid w:val="00837F89"/>
    <w:rsid w:val="0084193C"/>
    <w:rsid w:val="00843272"/>
    <w:rsid w:val="0085317D"/>
    <w:rsid w:val="00854559"/>
    <w:rsid w:val="00860E80"/>
    <w:rsid w:val="00883BB5"/>
    <w:rsid w:val="008876D8"/>
    <w:rsid w:val="008C3A88"/>
    <w:rsid w:val="008E6FC5"/>
    <w:rsid w:val="0090302F"/>
    <w:rsid w:val="00913699"/>
    <w:rsid w:val="00921B20"/>
    <w:rsid w:val="00937000"/>
    <w:rsid w:val="00937566"/>
    <w:rsid w:val="00937887"/>
    <w:rsid w:val="00961404"/>
    <w:rsid w:val="00973739"/>
    <w:rsid w:val="00973A04"/>
    <w:rsid w:val="00974F28"/>
    <w:rsid w:val="00982F46"/>
    <w:rsid w:val="00992541"/>
    <w:rsid w:val="0099380F"/>
    <w:rsid w:val="0099383B"/>
    <w:rsid w:val="009A1671"/>
    <w:rsid w:val="009A7805"/>
    <w:rsid w:val="009B070F"/>
    <w:rsid w:val="009C29B9"/>
    <w:rsid w:val="009D04E8"/>
    <w:rsid w:val="009E09B0"/>
    <w:rsid w:val="009E1088"/>
    <w:rsid w:val="009E363F"/>
    <w:rsid w:val="009E576F"/>
    <w:rsid w:val="00A05AE6"/>
    <w:rsid w:val="00A0663E"/>
    <w:rsid w:val="00A22A7C"/>
    <w:rsid w:val="00A256FB"/>
    <w:rsid w:val="00A34325"/>
    <w:rsid w:val="00A41136"/>
    <w:rsid w:val="00A45BA0"/>
    <w:rsid w:val="00A5148C"/>
    <w:rsid w:val="00A5343A"/>
    <w:rsid w:val="00A61E51"/>
    <w:rsid w:val="00A84FBB"/>
    <w:rsid w:val="00A97A8D"/>
    <w:rsid w:val="00AA2385"/>
    <w:rsid w:val="00AD38E0"/>
    <w:rsid w:val="00AE5312"/>
    <w:rsid w:val="00AE75BA"/>
    <w:rsid w:val="00B15AE8"/>
    <w:rsid w:val="00B30A09"/>
    <w:rsid w:val="00B347F6"/>
    <w:rsid w:val="00B359E1"/>
    <w:rsid w:val="00B51746"/>
    <w:rsid w:val="00B56ADC"/>
    <w:rsid w:val="00B736EF"/>
    <w:rsid w:val="00B83DD5"/>
    <w:rsid w:val="00B973FA"/>
    <w:rsid w:val="00BA2F2E"/>
    <w:rsid w:val="00BA6FEB"/>
    <w:rsid w:val="00BB6080"/>
    <w:rsid w:val="00BC3B53"/>
    <w:rsid w:val="00BE0816"/>
    <w:rsid w:val="00BE43F9"/>
    <w:rsid w:val="00BF3656"/>
    <w:rsid w:val="00C05139"/>
    <w:rsid w:val="00C3530F"/>
    <w:rsid w:val="00C361AE"/>
    <w:rsid w:val="00C443C7"/>
    <w:rsid w:val="00C47BC6"/>
    <w:rsid w:val="00C52A86"/>
    <w:rsid w:val="00C801A7"/>
    <w:rsid w:val="00C868B5"/>
    <w:rsid w:val="00C965C2"/>
    <w:rsid w:val="00C96815"/>
    <w:rsid w:val="00CA2CD5"/>
    <w:rsid w:val="00CC3219"/>
    <w:rsid w:val="00CE33E4"/>
    <w:rsid w:val="00CF2EE5"/>
    <w:rsid w:val="00D06248"/>
    <w:rsid w:val="00D2020E"/>
    <w:rsid w:val="00D32A11"/>
    <w:rsid w:val="00D54BC7"/>
    <w:rsid w:val="00D556CD"/>
    <w:rsid w:val="00D6035F"/>
    <w:rsid w:val="00D766ED"/>
    <w:rsid w:val="00D810E9"/>
    <w:rsid w:val="00D82B7A"/>
    <w:rsid w:val="00D91135"/>
    <w:rsid w:val="00DA4A40"/>
    <w:rsid w:val="00DB5BBE"/>
    <w:rsid w:val="00DC2980"/>
    <w:rsid w:val="00DC4AE0"/>
    <w:rsid w:val="00DC5B37"/>
    <w:rsid w:val="00DE162D"/>
    <w:rsid w:val="00DE4B7C"/>
    <w:rsid w:val="00E0078C"/>
    <w:rsid w:val="00E01B71"/>
    <w:rsid w:val="00E40ECE"/>
    <w:rsid w:val="00E42041"/>
    <w:rsid w:val="00E53424"/>
    <w:rsid w:val="00E84714"/>
    <w:rsid w:val="00E943D8"/>
    <w:rsid w:val="00EA5390"/>
    <w:rsid w:val="00EA744E"/>
    <w:rsid w:val="00EC6027"/>
    <w:rsid w:val="00ED724A"/>
    <w:rsid w:val="00EE4856"/>
    <w:rsid w:val="00EE6C1C"/>
    <w:rsid w:val="00EF2E7A"/>
    <w:rsid w:val="00EF75F5"/>
    <w:rsid w:val="00F10164"/>
    <w:rsid w:val="00F173DD"/>
    <w:rsid w:val="00F21331"/>
    <w:rsid w:val="00F30CEF"/>
    <w:rsid w:val="00F5465E"/>
    <w:rsid w:val="00FA1A2D"/>
    <w:rsid w:val="00FB00E3"/>
    <w:rsid w:val="00FB2E9E"/>
    <w:rsid w:val="00FB6264"/>
    <w:rsid w:val="00FC35C6"/>
    <w:rsid w:val="00FF0D95"/>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0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SimSun" w:hAnsi="Courier"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List Number"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7629B"/>
    <w:pPr>
      <w:spacing w:line="312" w:lineRule="atLeast"/>
      <w:jc w:val="both"/>
    </w:pPr>
    <w:rPr>
      <w:rFonts w:eastAsia="ËÎÌå"/>
      <w:sz w:val="21"/>
      <w:lang w:eastAsia="zh-CN"/>
    </w:rPr>
  </w:style>
  <w:style w:type="paragraph" w:styleId="Heading1">
    <w:name w:val="heading 1"/>
    <w:basedOn w:val="Normal"/>
    <w:next w:val="Normal"/>
    <w:link w:val="Heading1Char"/>
    <w:qFormat/>
    <w:rsid w:val="006C2841"/>
    <w:pPr>
      <w:keepNext/>
      <w:widowControl w:val="0"/>
      <w:spacing w:before="240" w:after="60" w:line="240" w:lineRule="auto"/>
      <w:outlineLvl w:val="0"/>
    </w:pPr>
    <w:rPr>
      <w:rFonts w:ascii="Impact" w:eastAsia="Times New Roman" w:hAnsi="Impact"/>
      <w:caps/>
      <w:color w:val="000080"/>
      <w:kern w:val="2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629B"/>
    <w:rPr>
      <w:color w:val="0000FF"/>
      <w:u w:val="single"/>
    </w:rPr>
  </w:style>
  <w:style w:type="paragraph" w:styleId="Title">
    <w:name w:val="Title"/>
    <w:basedOn w:val="Normal"/>
    <w:qFormat/>
    <w:rsid w:val="0017629B"/>
    <w:pPr>
      <w:jc w:val="center"/>
    </w:pPr>
    <w:rPr>
      <w:rFonts w:ascii="Times New Roman" w:hAnsi="Times New Roman"/>
      <w:b/>
      <w:sz w:val="24"/>
    </w:rPr>
  </w:style>
  <w:style w:type="paragraph" w:styleId="Header">
    <w:name w:val="header"/>
    <w:basedOn w:val="Normal"/>
    <w:link w:val="HeaderChar"/>
    <w:rsid w:val="0049780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rsid w:val="0049780D"/>
    <w:rPr>
      <w:rFonts w:eastAsia="ËÎÌå"/>
      <w:sz w:val="18"/>
      <w:szCs w:val="18"/>
    </w:rPr>
  </w:style>
  <w:style w:type="paragraph" w:styleId="Footer">
    <w:name w:val="footer"/>
    <w:basedOn w:val="Normal"/>
    <w:link w:val="FooterChar"/>
    <w:uiPriority w:val="99"/>
    <w:rsid w:val="0049780D"/>
    <w:pPr>
      <w:tabs>
        <w:tab w:val="center" w:pos="4153"/>
        <w:tab w:val="right" w:pos="8306"/>
      </w:tabs>
      <w:snapToGrid w:val="0"/>
      <w:spacing w:line="240" w:lineRule="atLeast"/>
      <w:jc w:val="left"/>
    </w:pPr>
    <w:rPr>
      <w:sz w:val="18"/>
      <w:szCs w:val="18"/>
    </w:rPr>
  </w:style>
  <w:style w:type="character" w:customStyle="1" w:styleId="FooterChar">
    <w:name w:val="Footer Char"/>
    <w:link w:val="Footer"/>
    <w:uiPriority w:val="99"/>
    <w:rsid w:val="0049780D"/>
    <w:rPr>
      <w:rFonts w:eastAsia="ËÎÌå"/>
      <w:sz w:val="18"/>
      <w:szCs w:val="18"/>
    </w:rPr>
  </w:style>
  <w:style w:type="character" w:customStyle="1" w:styleId="highlight">
    <w:name w:val="highlight"/>
    <w:rsid w:val="00EA5390"/>
  </w:style>
  <w:style w:type="character" w:customStyle="1" w:styleId="labellist1">
    <w:name w:val="label_list1"/>
    <w:rsid w:val="00DE4B7C"/>
  </w:style>
  <w:style w:type="paragraph" w:styleId="ListParagraph">
    <w:name w:val="List Paragraph"/>
    <w:basedOn w:val="Normal"/>
    <w:uiPriority w:val="34"/>
    <w:qFormat/>
    <w:rsid w:val="00D91135"/>
    <w:pPr>
      <w:widowControl w:val="0"/>
      <w:spacing w:line="240" w:lineRule="auto"/>
      <w:ind w:leftChars="400" w:left="840"/>
    </w:pPr>
    <w:rPr>
      <w:rFonts w:ascii="Century" w:eastAsia="MS Mincho" w:hAnsi="Century"/>
      <w:szCs w:val="22"/>
      <w:lang w:eastAsia="ja-JP"/>
    </w:rPr>
  </w:style>
  <w:style w:type="character" w:customStyle="1" w:styleId="shorttext">
    <w:name w:val="short_text"/>
    <w:basedOn w:val="DefaultParagraphFont"/>
    <w:rsid w:val="00EE6C1C"/>
  </w:style>
  <w:style w:type="character" w:customStyle="1" w:styleId="jrnl">
    <w:name w:val="jrnl"/>
    <w:basedOn w:val="DefaultParagraphFont"/>
    <w:rsid w:val="00961404"/>
  </w:style>
  <w:style w:type="paragraph" w:styleId="BalloonText">
    <w:name w:val="Balloon Text"/>
    <w:basedOn w:val="Normal"/>
    <w:link w:val="BalloonTextChar"/>
    <w:rsid w:val="00533ACE"/>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533ACE"/>
    <w:rPr>
      <w:rFonts w:asciiTheme="majorHAnsi" w:eastAsiaTheme="majorEastAsia" w:hAnsiTheme="majorHAnsi" w:cstheme="majorBidi"/>
      <w:sz w:val="18"/>
      <w:szCs w:val="18"/>
      <w:lang w:eastAsia="zh-CN"/>
    </w:rPr>
  </w:style>
  <w:style w:type="paragraph" w:customStyle="1" w:styleId="Default">
    <w:name w:val="Default"/>
    <w:rsid w:val="00AA2385"/>
    <w:pPr>
      <w:autoSpaceDE w:val="0"/>
      <w:autoSpaceDN w:val="0"/>
      <w:adjustRightInd w:val="0"/>
    </w:pPr>
    <w:rPr>
      <w:rFonts w:ascii="Arial" w:eastAsiaTheme="minorEastAsia" w:hAnsi="Arial" w:cs="Arial"/>
      <w:color w:val="000000"/>
      <w:kern w:val="0"/>
      <w:lang w:eastAsia="en-US"/>
    </w:rPr>
  </w:style>
  <w:style w:type="character" w:customStyle="1" w:styleId="apple-converted-space">
    <w:name w:val="apple-converted-space"/>
    <w:basedOn w:val="DefaultParagraphFont"/>
    <w:rsid w:val="00AA2385"/>
  </w:style>
  <w:style w:type="character" w:styleId="FollowedHyperlink">
    <w:name w:val="FollowedHyperlink"/>
    <w:basedOn w:val="DefaultParagraphFont"/>
    <w:rsid w:val="00BE0816"/>
    <w:rPr>
      <w:color w:val="800080" w:themeColor="followedHyperlink"/>
      <w:u w:val="single"/>
    </w:rPr>
  </w:style>
  <w:style w:type="table" w:styleId="TableGrid">
    <w:name w:val="Table Grid"/>
    <w:basedOn w:val="TableNormal"/>
    <w:rsid w:val="00B8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B3F5C"/>
    <w:pPr>
      <w:spacing w:before="100" w:beforeAutospacing="1" w:after="100" w:afterAutospacing="1" w:line="240" w:lineRule="auto"/>
      <w:jc w:val="left"/>
    </w:pPr>
    <w:rPr>
      <w:rFonts w:ascii="Times New Roman" w:eastAsia="Times New Roman" w:hAnsi="Times New Roman"/>
      <w:kern w:val="0"/>
      <w:sz w:val="24"/>
      <w:lang w:eastAsia="en-US"/>
    </w:rPr>
  </w:style>
  <w:style w:type="character" w:customStyle="1" w:styleId="Heading1Char">
    <w:name w:val="Heading 1 Char"/>
    <w:basedOn w:val="DefaultParagraphFont"/>
    <w:link w:val="Heading1"/>
    <w:rsid w:val="006C2841"/>
    <w:rPr>
      <w:rFonts w:ascii="Impact" w:eastAsia="Times New Roman" w:hAnsi="Impact"/>
      <w:caps/>
      <w:color w:val="000080"/>
      <w:kern w:val="28"/>
      <w:szCs w:val="20"/>
      <w:lang w:eastAsia="en-US"/>
    </w:rPr>
  </w:style>
  <w:style w:type="paragraph" w:styleId="BodyText2">
    <w:name w:val="Body Text 2"/>
    <w:basedOn w:val="Normal"/>
    <w:link w:val="BodyText2Char"/>
    <w:rsid w:val="006C2841"/>
    <w:pPr>
      <w:spacing w:line="240" w:lineRule="auto"/>
    </w:pPr>
    <w:rPr>
      <w:rFonts w:ascii=".VnTime" w:eastAsia="Times New Roman" w:hAnsi=".VnTime"/>
      <w:kern w:val="0"/>
      <w:sz w:val="24"/>
      <w:szCs w:val="20"/>
      <w:lang w:eastAsia="en-US"/>
    </w:rPr>
  </w:style>
  <w:style w:type="character" w:customStyle="1" w:styleId="BodyText2Char">
    <w:name w:val="Body Text 2 Char"/>
    <w:basedOn w:val="DefaultParagraphFont"/>
    <w:link w:val="BodyText2"/>
    <w:rsid w:val="006C2841"/>
    <w:rPr>
      <w:rFonts w:ascii=".VnTime" w:eastAsia="Times New Roman" w:hAnsi=".VnTime"/>
      <w:kern w:val="0"/>
      <w:szCs w:val="20"/>
      <w:lang w:eastAsia="en-US"/>
    </w:rPr>
  </w:style>
  <w:style w:type="paragraph" w:customStyle="1" w:styleId="references">
    <w:name w:val="references"/>
    <w:basedOn w:val="Normal"/>
    <w:rsid w:val="006C2841"/>
    <w:pPr>
      <w:overflowPunct w:val="0"/>
      <w:autoSpaceDE w:val="0"/>
      <w:autoSpaceDN w:val="0"/>
      <w:adjustRightInd w:val="0"/>
      <w:spacing w:line="200" w:lineRule="atLeast"/>
      <w:ind w:left="238" w:hanging="238"/>
      <w:textAlignment w:val="baseline"/>
    </w:pPr>
    <w:rPr>
      <w:rFonts w:ascii="Times" w:eastAsia="Times New Roman" w:hAnsi="Times"/>
      <w:kern w:val="0"/>
      <w:sz w:val="17"/>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SimSun" w:hAnsi="Courier"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List Number"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7629B"/>
    <w:pPr>
      <w:spacing w:line="312" w:lineRule="atLeast"/>
      <w:jc w:val="both"/>
    </w:pPr>
    <w:rPr>
      <w:rFonts w:eastAsia="ËÎÌå"/>
      <w:sz w:val="21"/>
      <w:lang w:eastAsia="zh-CN"/>
    </w:rPr>
  </w:style>
  <w:style w:type="paragraph" w:styleId="Heading1">
    <w:name w:val="heading 1"/>
    <w:basedOn w:val="Normal"/>
    <w:next w:val="Normal"/>
    <w:link w:val="Heading1Char"/>
    <w:qFormat/>
    <w:rsid w:val="006C2841"/>
    <w:pPr>
      <w:keepNext/>
      <w:widowControl w:val="0"/>
      <w:spacing w:before="240" w:after="60" w:line="240" w:lineRule="auto"/>
      <w:outlineLvl w:val="0"/>
    </w:pPr>
    <w:rPr>
      <w:rFonts w:ascii="Impact" w:eastAsia="Times New Roman" w:hAnsi="Impact"/>
      <w:caps/>
      <w:color w:val="000080"/>
      <w:kern w:val="2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7629B"/>
    <w:rPr>
      <w:color w:val="0000FF"/>
      <w:u w:val="single"/>
    </w:rPr>
  </w:style>
  <w:style w:type="paragraph" w:styleId="Title">
    <w:name w:val="Title"/>
    <w:basedOn w:val="Normal"/>
    <w:qFormat/>
    <w:rsid w:val="0017629B"/>
    <w:pPr>
      <w:jc w:val="center"/>
    </w:pPr>
    <w:rPr>
      <w:rFonts w:ascii="Times New Roman" w:hAnsi="Times New Roman"/>
      <w:b/>
      <w:sz w:val="24"/>
    </w:rPr>
  </w:style>
  <w:style w:type="paragraph" w:styleId="Header">
    <w:name w:val="header"/>
    <w:basedOn w:val="Normal"/>
    <w:link w:val="HeaderChar"/>
    <w:rsid w:val="0049780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rsid w:val="0049780D"/>
    <w:rPr>
      <w:rFonts w:eastAsia="ËÎÌå"/>
      <w:sz w:val="18"/>
      <w:szCs w:val="18"/>
    </w:rPr>
  </w:style>
  <w:style w:type="paragraph" w:styleId="Footer">
    <w:name w:val="footer"/>
    <w:basedOn w:val="Normal"/>
    <w:link w:val="FooterChar"/>
    <w:uiPriority w:val="99"/>
    <w:rsid w:val="0049780D"/>
    <w:pPr>
      <w:tabs>
        <w:tab w:val="center" w:pos="4153"/>
        <w:tab w:val="right" w:pos="8306"/>
      </w:tabs>
      <w:snapToGrid w:val="0"/>
      <w:spacing w:line="240" w:lineRule="atLeast"/>
      <w:jc w:val="left"/>
    </w:pPr>
    <w:rPr>
      <w:sz w:val="18"/>
      <w:szCs w:val="18"/>
    </w:rPr>
  </w:style>
  <w:style w:type="character" w:customStyle="1" w:styleId="FooterChar">
    <w:name w:val="Footer Char"/>
    <w:link w:val="Footer"/>
    <w:uiPriority w:val="99"/>
    <w:rsid w:val="0049780D"/>
    <w:rPr>
      <w:rFonts w:eastAsia="ËÎÌå"/>
      <w:sz w:val="18"/>
      <w:szCs w:val="18"/>
    </w:rPr>
  </w:style>
  <w:style w:type="character" w:customStyle="1" w:styleId="highlight">
    <w:name w:val="highlight"/>
    <w:rsid w:val="00EA5390"/>
  </w:style>
  <w:style w:type="character" w:customStyle="1" w:styleId="labellist1">
    <w:name w:val="label_list1"/>
    <w:rsid w:val="00DE4B7C"/>
  </w:style>
  <w:style w:type="paragraph" w:styleId="ListParagraph">
    <w:name w:val="List Paragraph"/>
    <w:basedOn w:val="Normal"/>
    <w:uiPriority w:val="34"/>
    <w:qFormat/>
    <w:rsid w:val="00D91135"/>
    <w:pPr>
      <w:widowControl w:val="0"/>
      <w:spacing w:line="240" w:lineRule="auto"/>
      <w:ind w:leftChars="400" w:left="840"/>
    </w:pPr>
    <w:rPr>
      <w:rFonts w:ascii="Century" w:eastAsia="MS Mincho" w:hAnsi="Century"/>
      <w:szCs w:val="22"/>
      <w:lang w:eastAsia="ja-JP"/>
    </w:rPr>
  </w:style>
  <w:style w:type="character" w:customStyle="1" w:styleId="shorttext">
    <w:name w:val="short_text"/>
    <w:basedOn w:val="DefaultParagraphFont"/>
    <w:rsid w:val="00EE6C1C"/>
  </w:style>
  <w:style w:type="character" w:customStyle="1" w:styleId="jrnl">
    <w:name w:val="jrnl"/>
    <w:basedOn w:val="DefaultParagraphFont"/>
    <w:rsid w:val="00961404"/>
  </w:style>
  <w:style w:type="paragraph" w:styleId="BalloonText">
    <w:name w:val="Balloon Text"/>
    <w:basedOn w:val="Normal"/>
    <w:link w:val="BalloonTextChar"/>
    <w:rsid w:val="00533ACE"/>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533ACE"/>
    <w:rPr>
      <w:rFonts w:asciiTheme="majorHAnsi" w:eastAsiaTheme="majorEastAsia" w:hAnsiTheme="majorHAnsi" w:cstheme="majorBidi"/>
      <w:sz w:val="18"/>
      <w:szCs w:val="18"/>
      <w:lang w:eastAsia="zh-CN"/>
    </w:rPr>
  </w:style>
  <w:style w:type="paragraph" w:customStyle="1" w:styleId="Default">
    <w:name w:val="Default"/>
    <w:rsid w:val="00AA2385"/>
    <w:pPr>
      <w:autoSpaceDE w:val="0"/>
      <w:autoSpaceDN w:val="0"/>
      <w:adjustRightInd w:val="0"/>
    </w:pPr>
    <w:rPr>
      <w:rFonts w:ascii="Arial" w:eastAsiaTheme="minorEastAsia" w:hAnsi="Arial" w:cs="Arial"/>
      <w:color w:val="000000"/>
      <w:kern w:val="0"/>
      <w:lang w:eastAsia="en-US"/>
    </w:rPr>
  </w:style>
  <w:style w:type="character" w:customStyle="1" w:styleId="apple-converted-space">
    <w:name w:val="apple-converted-space"/>
    <w:basedOn w:val="DefaultParagraphFont"/>
    <w:rsid w:val="00AA2385"/>
  </w:style>
  <w:style w:type="character" w:styleId="FollowedHyperlink">
    <w:name w:val="FollowedHyperlink"/>
    <w:basedOn w:val="DefaultParagraphFont"/>
    <w:rsid w:val="00BE0816"/>
    <w:rPr>
      <w:color w:val="800080" w:themeColor="followedHyperlink"/>
      <w:u w:val="single"/>
    </w:rPr>
  </w:style>
  <w:style w:type="table" w:styleId="TableGrid">
    <w:name w:val="Table Grid"/>
    <w:basedOn w:val="TableNormal"/>
    <w:rsid w:val="00B8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B3F5C"/>
    <w:pPr>
      <w:spacing w:before="100" w:beforeAutospacing="1" w:after="100" w:afterAutospacing="1" w:line="240" w:lineRule="auto"/>
      <w:jc w:val="left"/>
    </w:pPr>
    <w:rPr>
      <w:rFonts w:ascii="Times New Roman" w:eastAsia="Times New Roman" w:hAnsi="Times New Roman"/>
      <w:kern w:val="0"/>
      <w:sz w:val="24"/>
      <w:lang w:eastAsia="en-US"/>
    </w:rPr>
  </w:style>
  <w:style w:type="character" w:customStyle="1" w:styleId="Heading1Char">
    <w:name w:val="Heading 1 Char"/>
    <w:basedOn w:val="DefaultParagraphFont"/>
    <w:link w:val="Heading1"/>
    <w:rsid w:val="006C2841"/>
    <w:rPr>
      <w:rFonts w:ascii="Impact" w:eastAsia="Times New Roman" w:hAnsi="Impact"/>
      <w:caps/>
      <w:color w:val="000080"/>
      <w:kern w:val="28"/>
      <w:szCs w:val="20"/>
      <w:lang w:eastAsia="en-US"/>
    </w:rPr>
  </w:style>
  <w:style w:type="paragraph" w:styleId="BodyText2">
    <w:name w:val="Body Text 2"/>
    <w:basedOn w:val="Normal"/>
    <w:link w:val="BodyText2Char"/>
    <w:rsid w:val="006C2841"/>
    <w:pPr>
      <w:spacing w:line="240" w:lineRule="auto"/>
    </w:pPr>
    <w:rPr>
      <w:rFonts w:ascii=".VnTime" w:eastAsia="Times New Roman" w:hAnsi=".VnTime"/>
      <w:kern w:val="0"/>
      <w:sz w:val="24"/>
      <w:szCs w:val="20"/>
      <w:lang w:eastAsia="en-US"/>
    </w:rPr>
  </w:style>
  <w:style w:type="character" w:customStyle="1" w:styleId="BodyText2Char">
    <w:name w:val="Body Text 2 Char"/>
    <w:basedOn w:val="DefaultParagraphFont"/>
    <w:link w:val="BodyText2"/>
    <w:rsid w:val="006C2841"/>
    <w:rPr>
      <w:rFonts w:ascii=".VnTime" w:eastAsia="Times New Roman" w:hAnsi=".VnTime"/>
      <w:kern w:val="0"/>
      <w:szCs w:val="20"/>
      <w:lang w:eastAsia="en-US"/>
    </w:rPr>
  </w:style>
  <w:style w:type="paragraph" w:customStyle="1" w:styleId="references">
    <w:name w:val="references"/>
    <w:basedOn w:val="Normal"/>
    <w:rsid w:val="006C2841"/>
    <w:pPr>
      <w:overflowPunct w:val="0"/>
      <w:autoSpaceDE w:val="0"/>
      <w:autoSpaceDN w:val="0"/>
      <w:adjustRightInd w:val="0"/>
      <w:spacing w:line="200" w:lineRule="atLeast"/>
      <w:ind w:left="238" w:hanging="238"/>
      <w:textAlignment w:val="baseline"/>
    </w:pPr>
    <w:rPr>
      <w:rFonts w:ascii="Times" w:eastAsia="Times New Roman" w:hAnsi="Times"/>
      <w:kern w:val="0"/>
      <w:sz w:val="17"/>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8502">
      <w:bodyDiv w:val="1"/>
      <w:marLeft w:val="0"/>
      <w:marRight w:val="0"/>
      <w:marTop w:val="0"/>
      <w:marBottom w:val="0"/>
      <w:divBdr>
        <w:top w:val="none" w:sz="0" w:space="0" w:color="auto"/>
        <w:left w:val="none" w:sz="0" w:space="0" w:color="auto"/>
        <w:bottom w:val="none" w:sz="0" w:space="0" w:color="auto"/>
        <w:right w:val="none" w:sz="0" w:space="0" w:color="auto"/>
      </w:divBdr>
      <w:divsChild>
        <w:div w:id="1315597416">
          <w:marLeft w:val="0"/>
          <w:marRight w:val="0"/>
          <w:marTop w:val="0"/>
          <w:marBottom w:val="150"/>
          <w:divBdr>
            <w:top w:val="none" w:sz="0" w:space="0" w:color="auto"/>
            <w:left w:val="none" w:sz="0" w:space="0" w:color="auto"/>
            <w:bottom w:val="none" w:sz="0" w:space="0" w:color="auto"/>
            <w:right w:val="none" w:sz="0" w:space="0" w:color="auto"/>
          </w:divBdr>
          <w:divsChild>
            <w:div w:id="1038239190">
              <w:marLeft w:val="0"/>
              <w:marRight w:val="0"/>
              <w:marTop w:val="0"/>
              <w:marBottom w:val="0"/>
              <w:divBdr>
                <w:top w:val="none" w:sz="0" w:space="0" w:color="auto"/>
                <w:left w:val="none" w:sz="0" w:space="0" w:color="auto"/>
                <w:bottom w:val="none" w:sz="0" w:space="0" w:color="auto"/>
                <w:right w:val="none" w:sz="0" w:space="0" w:color="auto"/>
              </w:divBdr>
              <w:divsChild>
                <w:div w:id="1577746369">
                  <w:marLeft w:val="0"/>
                  <w:marRight w:val="0"/>
                  <w:marTop w:val="0"/>
                  <w:marBottom w:val="0"/>
                  <w:divBdr>
                    <w:top w:val="none" w:sz="0" w:space="0" w:color="auto"/>
                    <w:left w:val="none" w:sz="0" w:space="0" w:color="auto"/>
                    <w:bottom w:val="none" w:sz="0" w:space="0" w:color="auto"/>
                    <w:right w:val="none" w:sz="0" w:space="0" w:color="auto"/>
                  </w:divBdr>
                  <w:divsChild>
                    <w:div w:id="9325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5488">
      <w:bodyDiv w:val="1"/>
      <w:marLeft w:val="0"/>
      <w:marRight w:val="0"/>
      <w:marTop w:val="0"/>
      <w:marBottom w:val="0"/>
      <w:divBdr>
        <w:top w:val="none" w:sz="0" w:space="0" w:color="auto"/>
        <w:left w:val="none" w:sz="0" w:space="0" w:color="auto"/>
        <w:bottom w:val="none" w:sz="0" w:space="0" w:color="auto"/>
        <w:right w:val="none" w:sz="0" w:space="0" w:color="auto"/>
      </w:divBdr>
      <w:divsChild>
        <w:div w:id="663706287">
          <w:marLeft w:val="0"/>
          <w:marRight w:val="0"/>
          <w:marTop w:val="0"/>
          <w:marBottom w:val="150"/>
          <w:divBdr>
            <w:top w:val="none" w:sz="0" w:space="0" w:color="auto"/>
            <w:left w:val="none" w:sz="0" w:space="0" w:color="auto"/>
            <w:bottom w:val="none" w:sz="0" w:space="0" w:color="auto"/>
            <w:right w:val="none" w:sz="0" w:space="0" w:color="auto"/>
          </w:divBdr>
          <w:divsChild>
            <w:div w:id="1200360343">
              <w:marLeft w:val="0"/>
              <w:marRight w:val="0"/>
              <w:marTop w:val="0"/>
              <w:marBottom w:val="0"/>
              <w:divBdr>
                <w:top w:val="none" w:sz="0" w:space="0" w:color="auto"/>
                <w:left w:val="none" w:sz="0" w:space="0" w:color="auto"/>
                <w:bottom w:val="none" w:sz="0" w:space="0" w:color="auto"/>
                <w:right w:val="none" w:sz="0" w:space="0" w:color="auto"/>
              </w:divBdr>
              <w:divsChild>
                <w:div w:id="1766076678">
                  <w:marLeft w:val="0"/>
                  <w:marRight w:val="0"/>
                  <w:marTop w:val="0"/>
                  <w:marBottom w:val="0"/>
                  <w:divBdr>
                    <w:top w:val="none" w:sz="0" w:space="0" w:color="auto"/>
                    <w:left w:val="none" w:sz="0" w:space="0" w:color="auto"/>
                    <w:bottom w:val="none" w:sz="0" w:space="0" w:color="auto"/>
                    <w:right w:val="none" w:sz="0" w:space="0" w:color="auto"/>
                  </w:divBdr>
                  <w:divsChild>
                    <w:div w:id="14693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84485">
      <w:bodyDiv w:val="1"/>
      <w:marLeft w:val="0"/>
      <w:marRight w:val="0"/>
      <w:marTop w:val="0"/>
      <w:marBottom w:val="0"/>
      <w:divBdr>
        <w:top w:val="none" w:sz="0" w:space="0" w:color="auto"/>
        <w:left w:val="none" w:sz="0" w:space="0" w:color="auto"/>
        <w:bottom w:val="none" w:sz="0" w:space="0" w:color="auto"/>
        <w:right w:val="none" w:sz="0" w:space="0" w:color="auto"/>
      </w:divBdr>
      <w:divsChild>
        <w:div w:id="667710923">
          <w:marLeft w:val="0"/>
          <w:marRight w:val="0"/>
          <w:marTop w:val="0"/>
          <w:marBottom w:val="150"/>
          <w:divBdr>
            <w:top w:val="none" w:sz="0" w:space="0" w:color="auto"/>
            <w:left w:val="none" w:sz="0" w:space="0" w:color="auto"/>
            <w:bottom w:val="none" w:sz="0" w:space="0" w:color="auto"/>
            <w:right w:val="none" w:sz="0" w:space="0" w:color="auto"/>
          </w:divBdr>
          <w:divsChild>
            <w:div w:id="1394310370">
              <w:marLeft w:val="0"/>
              <w:marRight w:val="0"/>
              <w:marTop w:val="0"/>
              <w:marBottom w:val="0"/>
              <w:divBdr>
                <w:top w:val="none" w:sz="0" w:space="0" w:color="auto"/>
                <w:left w:val="none" w:sz="0" w:space="0" w:color="auto"/>
                <w:bottom w:val="none" w:sz="0" w:space="0" w:color="auto"/>
                <w:right w:val="none" w:sz="0" w:space="0" w:color="auto"/>
              </w:divBdr>
              <w:divsChild>
                <w:div w:id="1811053332">
                  <w:marLeft w:val="0"/>
                  <w:marRight w:val="0"/>
                  <w:marTop w:val="0"/>
                  <w:marBottom w:val="0"/>
                  <w:divBdr>
                    <w:top w:val="none" w:sz="0" w:space="0" w:color="auto"/>
                    <w:left w:val="none" w:sz="0" w:space="0" w:color="auto"/>
                    <w:bottom w:val="none" w:sz="0" w:space="0" w:color="auto"/>
                    <w:right w:val="none" w:sz="0" w:space="0" w:color="auto"/>
                  </w:divBdr>
                  <w:divsChild>
                    <w:div w:id="12517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91456">
      <w:bodyDiv w:val="1"/>
      <w:marLeft w:val="0"/>
      <w:marRight w:val="0"/>
      <w:marTop w:val="0"/>
      <w:marBottom w:val="0"/>
      <w:divBdr>
        <w:top w:val="none" w:sz="0" w:space="0" w:color="auto"/>
        <w:left w:val="none" w:sz="0" w:space="0" w:color="auto"/>
        <w:bottom w:val="none" w:sz="0" w:space="0" w:color="auto"/>
        <w:right w:val="none" w:sz="0" w:space="0" w:color="auto"/>
      </w:divBdr>
      <w:divsChild>
        <w:div w:id="90397599">
          <w:marLeft w:val="0"/>
          <w:marRight w:val="0"/>
          <w:marTop w:val="0"/>
          <w:marBottom w:val="150"/>
          <w:divBdr>
            <w:top w:val="none" w:sz="0" w:space="0" w:color="auto"/>
            <w:left w:val="none" w:sz="0" w:space="0" w:color="auto"/>
            <w:bottom w:val="none" w:sz="0" w:space="0" w:color="auto"/>
            <w:right w:val="none" w:sz="0" w:space="0" w:color="auto"/>
          </w:divBdr>
          <w:divsChild>
            <w:div w:id="1375738528">
              <w:marLeft w:val="0"/>
              <w:marRight w:val="0"/>
              <w:marTop w:val="0"/>
              <w:marBottom w:val="0"/>
              <w:divBdr>
                <w:top w:val="none" w:sz="0" w:space="0" w:color="auto"/>
                <w:left w:val="none" w:sz="0" w:space="0" w:color="auto"/>
                <w:bottom w:val="none" w:sz="0" w:space="0" w:color="auto"/>
                <w:right w:val="none" w:sz="0" w:space="0" w:color="auto"/>
              </w:divBdr>
              <w:divsChild>
                <w:div w:id="1582131313">
                  <w:marLeft w:val="0"/>
                  <w:marRight w:val="0"/>
                  <w:marTop w:val="0"/>
                  <w:marBottom w:val="0"/>
                  <w:divBdr>
                    <w:top w:val="none" w:sz="0" w:space="0" w:color="auto"/>
                    <w:left w:val="none" w:sz="0" w:space="0" w:color="auto"/>
                    <w:bottom w:val="none" w:sz="0" w:space="0" w:color="auto"/>
                    <w:right w:val="none" w:sz="0" w:space="0" w:color="auto"/>
                  </w:divBdr>
                  <w:divsChild>
                    <w:div w:id="1704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3425">
      <w:bodyDiv w:val="1"/>
      <w:marLeft w:val="0"/>
      <w:marRight w:val="0"/>
      <w:marTop w:val="0"/>
      <w:marBottom w:val="0"/>
      <w:divBdr>
        <w:top w:val="none" w:sz="0" w:space="0" w:color="auto"/>
        <w:left w:val="none" w:sz="0" w:space="0" w:color="auto"/>
        <w:bottom w:val="none" w:sz="0" w:space="0" w:color="auto"/>
        <w:right w:val="none" w:sz="0" w:space="0" w:color="auto"/>
      </w:divBdr>
      <w:divsChild>
        <w:div w:id="1959331911">
          <w:marLeft w:val="0"/>
          <w:marRight w:val="0"/>
          <w:marTop w:val="0"/>
          <w:marBottom w:val="150"/>
          <w:divBdr>
            <w:top w:val="none" w:sz="0" w:space="0" w:color="auto"/>
            <w:left w:val="none" w:sz="0" w:space="0" w:color="auto"/>
            <w:bottom w:val="none" w:sz="0" w:space="0" w:color="auto"/>
            <w:right w:val="none" w:sz="0" w:space="0" w:color="auto"/>
          </w:divBdr>
          <w:divsChild>
            <w:div w:id="428819677">
              <w:marLeft w:val="0"/>
              <w:marRight w:val="0"/>
              <w:marTop w:val="0"/>
              <w:marBottom w:val="0"/>
              <w:divBdr>
                <w:top w:val="none" w:sz="0" w:space="0" w:color="auto"/>
                <w:left w:val="none" w:sz="0" w:space="0" w:color="auto"/>
                <w:bottom w:val="none" w:sz="0" w:space="0" w:color="auto"/>
                <w:right w:val="none" w:sz="0" w:space="0" w:color="auto"/>
              </w:divBdr>
              <w:divsChild>
                <w:div w:id="1489402996">
                  <w:marLeft w:val="0"/>
                  <w:marRight w:val="0"/>
                  <w:marTop w:val="0"/>
                  <w:marBottom w:val="0"/>
                  <w:divBdr>
                    <w:top w:val="none" w:sz="0" w:space="0" w:color="auto"/>
                    <w:left w:val="none" w:sz="0" w:space="0" w:color="auto"/>
                    <w:bottom w:val="none" w:sz="0" w:space="0" w:color="auto"/>
                    <w:right w:val="none" w:sz="0" w:space="0" w:color="auto"/>
                  </w:divBdr>
                  <w:divsChild>
                    <w:div w:id="21166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01411">
      <w:bodyDiv w:val="1"/>
      <w:marLeft w:val="0"/>
      <w:marRight w:val="0"/>
      <w:marTop w:val="0"/>
      <w:marBottom w:val="0"/>
      <w:divBdr>
        <w:top w:val="none" w:sz="0" w:space="0" w:color="auto"/>
        <w:left w:val="none" w:sz="0" w:space="0" w:color="auto"/>
        <w:bottom w:val="none" w:sz="0" w:space="0" w:color="auto"/>
        <w:right w:val="none" w:sz="0" w:space="0" w:color="auto"/>
      </w:divBdr>
      <w:divsChild>
        <w:div w:id="220487614">
          <w:marLeft w:val="0"/>
          <w:marRight w:val="0"/>
          <w:marTop w:val="0"/>
          <w:marBottom w:val="150"/>
          <w:divBdr>
            <w:top w:val="none" w:sz="0" w:space="0" w:color="auto"/>
            <w:left w:val="none" w:sz="0" w:space="0" w:color="auto"/>
            <w:bottom w:val="none" w:sz="0" w:space="0" w:color="auto"/>
            <w:right w:val="none" w:sz="0" w:space="0" w:color="auto"/>
          </w:divBdr>
          <w:divsChild>
            <w:div w:id="10378153">
              <w:marLeft w:val="0"/>
              <w:marRight w:val="0"/>
              <w:marTop w:val="0"/>
              <w:marBottom w:val="0"/>
              <w:divBdr>
                <w:top w:val="none" w:sz="0" w:space="0" w:color="auto"/>
                <w:left w:val="none" w:sz="0" w:space="0" w:color="auto"/>
                <w:bottom w:val="none" w:sz="0" w:space="0" w:color="auto"/>
                <w:right w:val="none" w:sz="0" w:space="0" w:color="auto"/>
              </w:divBdr>
              <w:divsChild>
                <w:div w:id="766312798">
                  <w:marLeft w:val="0"/>
                  <w:marRight w:val="0"/>
                  <w:marTop w:val="0"/>
                  <w:marBottom w:val="0"/>
                  <w:divBdr>
                    <w:top w:val="none" w:sz="0" w:space="0" w:color="auto"/>
                    <w:left w:val="none" w:sz="0" w:space="0" w:color="auto"/>
                    <w:bottom w:val="none" w:sz="0" w:space="0" w:color="auto"/>
                    <w:right w:val="none" w:sz="0" w:space="0" w:color="auto"/>
                  </w:divBdr>
                  <w:divsChild>
                    <w:div w:id="1040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11453">
      <w:bodyDiv w:val="1"/>
      <w:marLeft w:val="0"/>
      <w:marRight w:val="0"/>
      <w:marTop w:val="0"/>
      <w:marBottom w:val="0"/>
      <w:divBdr>
        <w:top w:val="none" w:sz="0" w:space="0" w:color="auto"/>
        <w:left w:val="none" w:sz="0" w:space="0" w:color="auto"/>
        <w:bottom w:val="none" w:sz="0" w:space="0" w:color="auto"/>
        <w:right w:val="none" w:sz="0" w:space="0" w:color="auto"/>
      </w:divBdr>
      <w:divsChild>
        <w:div w:id="628826653">
          <w:marLeft w:val="0"/>
          <w:marRight w:val="0"/>
          <w:marTop w:val="0"/>
          <w:marBottom w:val="150"/>
          <w:divBdr>
            <w:top w:val="none" w:sz="0" w:space="0" w:color="auto"/>
            <w:left w:val="none" w:sz="0" w:space="0" w:color="auto"/>
            <w:bottom w:val="none" w:sz="0" w:space="0" w:color="auto"/>
            <w:right w:val="none" w:sz="0" w:space="0" w:color="auto"/>
          </w:divBdr>
          <w:divsChild>
            <w:div w:id="1907371429">
              <w:marLeft w:val="0"/>
              <w:marRight w:val="0"/>
              <w:marTop w:val="0"/>
              <w:marBottom w:val="0"/>
              <w:divBdr>
                <w:top w:val="none" w:sz="0" w:space="0" w:color="auto"/>
                <w:left w:val="none" w:sz="0" w:space="0" w:color="auto"/>
                <w:bottom w:val="none" w:sz="0" w:space="0" w:color="auto"/>
                <w:right w:val="none" w:sz="0" w:space="0" w:color="auto"/>
              </w:divBdr>
              <w:divsChild>
                <w:div w:id="1052773223">
                  <w:marLeft w:val="0"/>
                  <w:marRight w:val="0"/>
                  <w:marTop w:val="0"/>
                  <w:marBottom w:val="0"/>
                  <w:divBdr>
                    <w:top w:val="none" w:sz="0" w:space="0" w:color="auto"/>
                    <w:left w:val="none" w:sz="0" w:space="0" w:color="auto"/>
                    <w:bottom w:val="none" w:sz="0" w:space="0" w:color="auto"/>
                    <w:right w:val="none" w:sz="0" w:space="0" w:color="auto"/>
                  </w:divBdr>
                  <w:divsChild>
                    <w:div w:id="15794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9177">
      <w:bodyDiv w:val="1"/>
      <w:marLeft w:val="0"/>
      <w:marRight w:val="0"/>
      <w:marTop w:val="0"/>
      <w:marBottom w:val="0"/>
      <w:divBdr>
        <w:top w:val="none" w:sz="0" w:space="0" w:color="auto"/>
        <w:left w:val="none" w:sz="0" w:space="0" w:color="auto"/>
        <w:bottom w:val="none" w:sz="0" w:space="0" w:color="auto"/>
        <w:right w:val="none" w:sz="0" w:space="0" w:color="auto"/>
      </w:divBdr>
      <w:divsChild>
        <w:div w:id="531966146">
          <w:marLeft w:val="0"/>
          <w:marRight w:val="0"/>
          <w:marTop w:val="0"/>
          <w:marBottom w:val="150"/>
          <w:divBdr>
            <w:top w:val="none" w:sz="0" w:space="0" w:color="auto"/>
            <w:left w:val="none" w:sz="0" w:space="0" w:color="auto"/>
            <w:bottom w:val="none" w:sz="0" w:space="0" w:color="auto"/>
            <w:right w:val="none" w:sz="0" w:space="0" w:color="auto"/>
          </w:divBdr>
          <w:divsChild>
            <w:div w:id="1302463129">
              <w:marLeft w:val="0"/>
              <w:marRight w:val="0"/>
              <w:marTop w:val="0"/>
              <w:marBottom w:val="0"/>
              <w:divBdr>
                <w:top w:val="none" w:sz="0" w:space="0" w:color="auto"/>
                <w:left w:val="none" w:sz="0" w:space="0" w:color="auto"/>
                <w:bottom w:val="none" w:sz="0" w:space="0" w:color="auto"/>
                <w:right w:val="none" w:sz="0" w:space="0" w:color="auto"/>
              </w:divBdr>
              <w:divsChild>
                <w:div w:id="1048992609">
                  <w:marLeft w:val="0"/>
                  <w:marRight w:val="0"/>
                  <w:marTop w:val="0"/>
                  <w:marBottom w:val="0"/>
                  <w:divBdr>
                    <w:top w:val="none" w:sz="0" w:space="0" w:color="auto"/>
                    <w:left w:val="none" w:sz="0" w:space="0" w:color="auto"/>
                    <w:bottom w:val="none" w:sz="0" w:space="0" w:color="auto"/>
                    <w:right w:val="none" w:sz="0" w:space="0" w:color="auto"/>
                  </w:divBdr>
                  <w:divsChild>
                    <w:div w:id="3653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45557">
      <w:bodyDiv w:val="1"/>
      <w:marLeft w:val="0"/>
      <w:marRight w:val="0"/>
      <w:marTop w:val="0"/>
      <w:marBottom w:val="0"/>
      <w:divBdr>
        <w:top w:val="none" w:sz="0" w:space="0" w:color="auto"/>
        <w:left w:val="none" w:sz="0" w:space="0" w:color="auto"/>
        <w:bottom w:val="none" w:sz="0" w:space="0" w:color="auto"/>
        <w:right w:val="none" w:sz="0" w:space="0" w:color="auto"/>
      </w:divBdr>
      <w:divsChild>
        <w:div w:id="566187979">
          <w:marLeft w:val="0"/>
          <w:marRight w:val="0"/>
          <w:marTop w:val="0"/>
          <w:marBottom w:val="150"/>
          <w:divBdr>
            <w:top w:val="none" w:sz="0" w:space="0" w:color="auto"/>
            <w:left w:val="none" w:sz="0" w:space="0" w:color="auto"/>
            <w:bottom w:val="none" w:sz="0" w:space="0" w:color="auto"/>
            <w:right w:val="none" w:sz="0" w:space="0" w:color="auto"/>
          </w:divBdr>
          <w:divsChild>
            <w:div w:id="417484706">
              <w:marLeft w:val="0"/>
              <w:marRight w:val="0"/>
              <w:marTop w:val="0"/>
              <w:marBottom w:val="0"/>
              <w:divBdr>
                <w:top w:val="none" w:sz="0" w:space="0" w:color="auto"/>
                <w:left w:val="none" w:sz="0" w:space="0" w:color="auto"/>
                <w:bottom w:val="none" w:sz="0" w:space="0" w:color="auto"/>
                <w:right w:val="none" w:sz="0" w:space="0" w:color="auto"/>
              </w:divBdr>
              <w:divsChild>
                <w:div w:id="1276214258">
                  <w:marLeft w:val="0"/>
                  <w:marRight w:val="0"/>
                  <w:marTop w:val="0"/>
                  <w:marBottom w:val="0"/>
                  <w:divBdr>
                    <w:top w:val="none" w:sz="0" w:space="0" w:color="auto"/>
                    <w:left w:val="none" w:sz="0" w:space="0" w:color="auto"/>
                    <w:bottom w:val="none" w:sz="0" w:space="0" w:color="auto"/>
                    <w:right w:val="none" w:sz="0" w:space="0" w:color="auto"/>
                  </w:divBdr>
                  <w:divsChild>
                    <w:div w:id="1796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2231">
      <w:bodyDiv w:val="1"/>
      <w:marLeft w:val="0"/>
      <w:marRight w:val="0"/>
      <w:marTop w:val="0"/>
      <w:marBottom w:val="0"/>
      <w:divBdr>
        <w:top w:val="none" w:sz="0" w:space="0" w:color="auto"/>
        <w:left w:val="none" w:sz="0" w:space="0" w:color="auto"/>
        <w:bottom w:val="none" w:sz="0" w:space="0" w:color="auto"/>
        <w:right w:val="none" w:sz="0" w:space="0" w:color="auto"/>
      </w:divBdr>
      <w:divsChild>
        <w:div w:id="881208218">
          <w:marLeft w:val="0"/>
          <w:marRight w:val="0"/>
          <w:marTop w:val="0"/>
          <w:marBottom w:val="150"/>
          <w:divBdr>
            <w:top w:val="none" w:sz="0" w:space="0" w:color="auto"/>
            <w:left w:val="none" w:sz="0" w:space="0" w:color="auto"/>
            <w:bottom w:val="none" w:sz="0" w:space="0" w:color="auto"/>
            <w:right w:val="none" w:sz="0" w:space="0" w:color="auto"/>
          </w:divBdr>
          <w:divsChild>
            <w:div w:id="1939823944">
              <w:marLeft w:val="0"/>
              <w:marRight w:val="0"/>
              <w:marTop w:val="0"/>
              <w:marBottom w:val="0"/>
              <w:divBdr>
                <w:top w:val="none" w:sz="0" w:space="0" w:color="auto"/>
                <w:left w:val="none" w:sz="0" w:space="0" w:color="auto"/>
                <w:bottom w:val="none" w:sz="0" w:space="0" w:color="auto"/>
                <w:right w:val="none" w:sz="0" w:space="0" w:color="auto"/>
              </w:divBdr>
              <w:divsChild>
                <w:div w:id="240990645">
                  <w:marLeft w:val="0"/>
                  <w:marRight w:val="0"/>
                  <w:marTop w:val="0"/>
                  <w:marBottom w:val="0"/>
                  <w:divBdr>
                    <w:top w:val="none" w:sz="0" w:space="0" w:color="auto"/>
                    <w:left w:val="none" w:sz="0" w:space="0" w:color="auto"/>
                    <w:bottom w:val="none" w:sz="0" w:space="0" w:color="auto"/>
                    <w:right w:val="none" w:sz="0" w:space="0" w:color="auto"/>
                  </w:divBdr>
                  <w:divsChild>
                    <w:div w:id="3090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89690">
      <w:bodyDiv w:val="1"/>
      <w:marLeft w:val="0"/>
      <w:marRight w:val="0"/>
      <w:marTop w:val="0"/>
      <w:marBottom w:val="0"/>
      <w:divBdr>
        <w:top w:val="none" w:sz="0" w:space="0" w:color="auto"/>
        <w:left w:val="none" w:sz="0" w:space="0" w:color="auto"/>
        <w:bottom w:val="none" w:sz="0" w:space="0" w:color="auto"/>
        <w:right w:val="none" w:sz="0" w:space="0" w:color="auto"/>
      </w:divBdr>
      <w:divsChild>
        <w:div w:id="1740250152">
          <w:marLeft w:val="0"/>
          <w:marRight w:val="0"/>
          <w:marTop w:val="0"/>
          <w:marBottom w:val="150"/>
          <w:divBdr>
            <w:top w:val="none" w:sz="0" w:space="0" w:color="auto"/>
            <w:left w:val="none" w:sz="0" w:space="0" w:color="auto"/>
            <w:bottom w:val="none" w:sz="0" w:space="0" w:color="auto"/>
            <w:right w:val="none" w:sz="0" w:space="0" w:color="auto"/>
          </w:divBdr>
          <w:divsChild>
            <w:div w:id="1111243889">
              <w:marLeft w:val="0"/>
              <w:marRight w:val="0"/>
              <w:marTop w:val="0"/>
              <w:marBottom w:val="0"/>
              <w:divBdr>
                <w:top w:val="none" w:sz="0" w:space="0" w:color="auto"/>
                <w:left w:val="none" w:sz="0" w:space="0" w:color="auto"/>
                <w:bottom w:val="none" w:sz="0" w:space="0" w:color="auto"/>
                <w:right w:val="none" w:sz="0" w:space="0" w:color="auto"/>
              </w:divBdr>
              <w:divsChild>
                <w:div w:id="1703706187">
                  <w:marLeft w:val="0"/>
                  <w:marRight w:val="0"/>
                  <w:marTop w:val="0"/>
                  <w:marBottom w:val="0"/>
                  <w:divBdr>
                    <w:top w:val="none" w:sz="0" w:space="0" w:color="auto"/>
                    <w:left w:val="none" w:sz="0" w:space="0" w:color="auto"/>
                    <w:bottom w:val="none" w:sz="0" w:space="0" w:color="auto"/>
                    <w:right w:val="none" w:sz="0" w:space="0" w:color="auto"/>
                  </w:divBdr>
                  <w:divsChild>
                    <w:div w:id="228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1850">
      <w:bodyDiv w:val="1"/>
      <w:marLeft w:val="0"/>
      <w:marRight w:val="0"/>
      <w:marTop w:val="0"/>
      <w:marBottom w:val="0"/>
      <w:divBdr>
        <w:top w:val="none" w:sz="0" w:space="0" w:color="auto"/>
        <w:left w:val="none" w:sz="0" w:space="0" w:color="auto"/>
        <w:bottom w:val="none" w:sz="0" w:space="0" w:color="auto"/>
        <w:right w:val="none" w:sz="0" w:space="0" w:color="auto"/>
      </w:divBdr>
      <w:divsChild>
        <w:div w:id="1486780470">
          <w:marLeft w:val="0"/>
          <w:marRight w:val="0"/>
          <w:marTop w:val="0"/>
          <w:marBottom w:val="150"/>
          <w:divBdr>
            <w:top w:val="none" w:sz="0" w:space="0" w:color="auto"/>
            <w:left w:val="none" w:sz="0" w:space="0" w:color="auto"/>
            <w:bottom w:val="none" w:sz="0" w:space="0" w:color="auto"/>
            <w:right w:val="none" w:sz="0" w:space="0" w:color="auto"/>
          </w:divBdr>
          <w:divsChild>
            <w:div w:id="2091584508">
              <w:marLeft w:val="0"/>
              <w:marRight w:val="0"/>
              <w:marTop w:val="0"/>
              <w:marBottom w:val="0"/>
              <w:divBdr>
                <w:top w:val="none" w:sz="0" w:space="0" w:color="auto"/>
                <w:left w:val="none" w:sz="0" w:space="0" w:color="auto"/>
                <w:bottom w:val="none" w:sz="0" w:space="0" w:color="auto"/>
                <w:right w:val="none" w:sz="0" w:space="0" w:color="auto"/>
              </w:divBdr>
              <w:divsChild>
                <w:div w:id="412817253">
                  <w:marLeft w:val="0"/>
                  <w:marRight w:val="0"/>
                  <w:marTop w:val="0"/>
                  <w:marBottom w:val="0"/>
                  <w:divBdr>
                    <w:top w:val="none" w:sz="0" w:space="0" w:color="auto"/>
                    <w:left w:val="none" w:sz="0" w:space="0" w:color="auto"/>
                    <w:bottom w:val="none" w:sz="0" w:space="0" w:color="auto"/>
                    <w:right w:val="none" w:sz="0" w:space="0" w:color="auto"/>
                  </w:divBdr>
                  <w:divsChild>
                    <w:div w:id="28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360155">
      <w:bodyDiv w:val="1"/>
      <w:marLeft w:val="0"/>
      <w:marRight w:val="0"/>
      <w:marTop w:val="0"/>
      <w:marBottom w:val="0"/>
      <w:divBdr>
        <w:top w:val="none" w:sz="0" w:space="0" w:color="auto"/>
        <w:left w:val="none" w:sz="0" w:space="0" w:color="auto"/>
        <w:bottom w:val="none" w:sz="0" w:space="0" w:color="auto"/>
        <w:right w:val="none" w:sz="0" w:space="0" w:color="auto"/>
      </w:divBdr>
      <w:divsChild>
        <w:div w:id="1311666953">
          <w:marLeft w:val="0"/>
          <w:marRight w:val="0"/>
          <w:marTop w:val="0"/>
          <w:marBottom w:val="0"/>
          <w:divBdr>
            <w:top w:val="none" w:sz="0" w:space="0" w:color="auto"/>
            <w:left w:val="none" w:sz="0" w:space="0" w:color="auto"/>
            <w:bottom w:val="none" w:sz="0" w:space="0" w:color="auto"/>
            <w:right w:val="none" w:sz="0" w:space="0" w:color="auto"/>
          </w:divBdr>
          <w:divsChild>
            <w:div w:id="713579218">
              <w:marLeft w:val="0"/>
              <w:marRight w:val="0"/>
              <w:marTop w:val="0"/>
              <w:marBottom w:val="0"/>
              <w:divBdr>
                <w:top w:val="none" w:sz="0" w:space="0" w:color="auto"/>
                <w:left w:val="none" w:sz="0" w:space="0" w:color="auto"/>
                <w:bottom w:val="none" w:sz="0" w:space="0" w:color="auto"/>
                <w:right w:val="none" w:sz="0" w:space="0" w:color="auto"/>
              </w:divBdr>
              <w:divsChild>
                <w:div w:id="1330401220">
                  <w:marLeft w:val="0"/>
                  <w:marRight w:val="0"/>
                  <w:marTop w:val="0"/>
                  <w:marBottom w:val="0"/>
                  <w:divBdr>
                    <w:top w:val="none" w:sz="0" w:space="0" w:color="auto"/>
                    <w:left w:val="none" w:sz="0" w:space="0" w:color="auto"/>
                    <w:bottom w:val="none" w:sz="0" w:space="0" w:color="auto"/>
                    <w:right w:val="none" w:sz="0" w:space="0" w:color="auto"/>
                  </w:divBdr>
                  <w:divsChild>
                    <w:div w:id="472481119">
                      <w:marLeft w:val="0"/>
                      <w:marRight w:val="0"/>
                      <w:marTop w:val="0"/>
                      <w:marBottom w:val="0"/>
                      <w:divBdr>
                        <w:top w:val="none" w:sz="0" w:space="0" w:color="auto"/>
                        <w:left w:val="none" w:sz="0" w:space="0" w:color="auto"/>
                        <w:bottom w:val="none" w:sz="0" w:space="0" w:color="auto"/>
                        <w:right w:val="none" w:sz="0" w:space="0" w:color="auto"/>
                      </w:divBdr>
                      <w:divsChild>
                        <w:div w:id="1224633652">
                          <w:marLeft w:val="0"/>
                          <w:marRight w:val="0"/>
                          <w:marTop w:val="0"/>
                          <w:marBottom w:val="0"/>
                          <w:divBdr>
                            <w:top w:val="none" w:sz="0" w:space="0" w:color="auto"/>
                            <w:left w:val="none" w:sz="0" w:space="0" w:color="auto"/>
                            <w:bottom w:val="none" w:sz="0" w:space="0" w:color="auto"/>
                            <w:right w:val="none" w:sz="0" w:space="0" w:color="auto"/>
                          </w:divBdr>
                          <w:divsChild>
                            <w:div w:id="10883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9179">
          <w:marLeft w:val="0"/>
          <w:marRight w:val="0"/>
          <w:marTop w:val="0"/>
          <w:marBottom w:val="0"/>
          <w:divBdr>
            <w:top w:val="none" w:sz="0" w:space="0" w:color="auto"/>
            <w:left w:val="none" w:sz="0" w:space="0" w:color="auto"/>
            <w:bottom w:val="none" w:sz="0" w:space="0" w:color="auto"/>
            <w:right w:val="none" w:sz="0" w:space="0" w:color="auto"/>
          </w:divBdr>
          <w:divsChild>
            <w:div w:id="464157759">
              <w:marLeft w:val="0"/>
              <w:marRight w:val="0"/>
              <w:marTop w:val="0"/>
              <w:marBottom w:val="0"/>
              <w:divBdr>
                <w:top w:val="none" w:sz="0" w:space="0" w:color="auto"/>
                <w:left w:val="none" w:sz="0" w:space="0" w:color="auto"/>
                <w:bottom w:val="none" w:sz="0" w:space="0" w:color="auto"/>
                <w:right w:val="none" w:sz="0" w:space="0" w:color="auto"/>
              </w:divBdr>
              <w:divsChild>
                <w:div w:id="717245396">
                  <w:marLeft w:val="0"/>
                  <w:marRight w:val="0"/>
                  <w:marTop w:val="0"/>
                  <w:marBottom w:val="0"/>
                  <w:divBdr>
                    <w:top w:val="none" w:sz="0" w:space="0" w:color="auto"/>
                    <w:left w:val="none" w:sz="0" w:space="0" w:color="auto"/>
                    <w:bottom w:val="none" w:sz="0" w:space="0" w:color="auto"/>
                    <w:right w:val="none" w:sz="0" w:space="0" w:color="auto"/>
                  </w:divBdr>
                  <w:divsChild>
                    <w:div w:id="386611699">
                      <w:marLeft w:val="0"/>
                      <w:marRight w:val="0"/>
                      <w:marTop w:val="0"/>
                      <w:marBottom w:val="0"/>
                      <w:divBdr>
                        <w:top w:val="none" w:sz="0" w:space="0" w:color="auto"/>
                        <w:left w:val="none" w:sz="0" w:space="0" w:color="auto"/>
                        <w:bottom w:val="none" w:sz="0" w:space="0" w:color="auto"/>
                        <w:right w:val="none" w:sz="0" w:space="0" w:color="auto"/>
                      </w:divBdr>
                      <w:divsChild>
                        <w:div w:id="9909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89006">
      <w:bodyDiv w:val="1"/>
      <w:marLeft w:val="0"/>
      <w:marRight w:val="0"/>
      <w:marTop w:val="0"/>
      <w:marBottom w:val="0"/>
      <w:divBdr>
        <w:top w:val="none" w:sz="0" w:space="0" w:color="auto"/>
        <w:left w:val="none" w:sz="0" w:space="0" w:color="auto"/>
        <w:bottom w:val="none" w:sz="0" w:space="0" w:color="auto"/>
        <w:right w:val="none" w:sz="0" w:space="0" w:color="auto"/>
      </w:divBdr>
      <w:divsChild>
        <w:div w:id="1158182473">
          <w:marLeft w:val="0"/>
          <w:marRight w:val="0"/>
          <w:marTop w:val="0"/>
          <w:marBottom w:val="150"/>
          <w:divBdr>
            <w:top w:val="none" w:sz="0" w:space="0" w:color="auto"/>
            <w:left w:val="none" w:sz="0" w:space="0" w:color="auto"/>
            <w:bottom w:val="none" w:sz="0" w:space="0" w:color="auto"/>
            <w:right w:val="none" w:sz="0" w:space="0" w:color="auto"/>
          </w:divBdr>
          <w:divsChild>
            <w:div w:id="1580821673">
              <w:marLeft w:val="0"/>
              <w:marRight w:val="0"/>
              <w:marTop w:val="0"/>
              <w:marBottom w:val="0"/>
              <w:divBdr>
                <w:top w:val="none" w:sz="0" w:space="0" w:color="auto"/>
                <w:left w:val="none" w:sz="0" w:space="0" w:color="auto"/>
                <w:bottom w:val="none" w:sz="0" w:space="0" w:color="auto"/>
                <w:right w:val="none" w:sz="0" w:space="0" w:color="auto"/>
              </w:divBdr>
              <w:divsChild>
                <w:div w:id="641079347">
                  <w:marLeft w:val="0"/>
                  <w:marRight w:val="0"/>
                  <w:marTop w:val="0"/>
                  <w:marBottom w:val="0"/>
                  <w:divBdr>
                    <w:top w:val="none" w:sz="0" w:space="0" w:color="auto"/>
                    <w:left w:val="none" w:sz="0" w:space="0" w:color="auto"/>
                    <w:bottom w:val="none" w:sz="0" w:space="0" w:color="auto"/>
                    <w:right w:val="none" w:sz="0" w:space="0" w:color="auto"/>
                  </w:divBdr>
                  <w:divsChild>
                    <w:div w:id="6496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0056">
      <w:bodyDiv w:val="1"/>
      <w:marLeft w:val="0"/>
      <w:marRight w:val="0"/>
      <w:marTop w:val="0"/>
      <w:marBottom w:val="0"/>
      <w:divBdr>
        <w:top w:val="none" w:sz="0" w:space="0" w:color="auto"/>
        <w:left w:val="none" w:sz="0" w:space="0" w:color="auto"/>
        <w:bottom w:val="none" w:sz="0" w:space="0" w:color="auto"/>
        <w:right w:val="none" w:sz="0" w:space="0" w:color="auto"/>
      </w:divBdr>
      <w:divsChild>
        <w:div w:id="821167004">
          <w:marLeft w:val="0"/>
          <w:marRight w:val="0"/>
          <w:marTop w:val="0"/>
          <w:marBottom w:val="150"/>
          <w:divBdr>
            <w:top w:val="none" w:sz="0" w:space="0" w:color="auto"/>
            <w:left w:val="none" w:sz="0" w:space="0" w:color="auto"/>
            <w:bottom w:val="none" w:sz="0" w:space="0" w:color="auto"/>
            <w:right w:val="none" w:sz="0" w:space="0" w:color="auto"/>
          </w:divBdr>
          <w:divsChild>
            <w:div w:id="1499227464">
              <w:marLeft w:val="0"/>
              <w:marRight w:val="0"/>
              <w:marTop w:val="0"/>
              <w:marBottom w:val="0"/>
              <w:divBdr>
                <w:top w:val="none" w:sz="0" w:space="0" w:color="auto"/>
                <w:left w:val="none" w:sz="0" w:space="0" w:color="auto"/>
                <w:bottom w:val="none" w:sz="0" w:space="0" w:color="auto"/>
                <w:right w:val="none" w:sz="0" w:space="0" w:color="auto"/>
              </w:divBdr>
              <w:divsChild>
                <w:div w:id="154222448">
                  <w:marLeft w:val="0"/>
                  <w:marRight w:val="0"/>
                  <w:marTop w:val="0"/>
                  <w:marBottom w:val="0"/>
                  <w:divBdr>
                    <w:top w:val="none" w:sz="0" w:space="0" w:color="auto"/>
                    <w:left w:val="none" w:sz="0" w:space="0" w:color="auto"/>
                    <w:bottom w:val="none" w:sz="0" w:space="0" w:color="auto"/>
                    <w:right w:val="none" w:sz="0" w:space="0" w:color="auto"/>
                  </w:divBdr>
                  <w:divsChild>
                    <w:div w:id="6880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773613">
      <w:bodyDiv w:val="1"/>
      <w:marLeft w:val="0"/>
      <w:marRight w:val="0"/>
      <w:marTop w:val="0"/>
      <w:marBottom w:val="0"/>
      <w:divBdr>
        <w:top w:val="none" w:sz="0" w:space="0" w:color="auto"/>
        <w:left w:val="none" w:sz="0" w:space="0" w:color="auto"/>
        <w:bottom w:val="none" w:sz="0" w:space="0" w:color="auto"/>
        <w:right w:val="none" w:sz="0" w:space="0" w:color="auto"/>
      </w:divBdr>
      <w:divsChild>
        <w:div w:id="1020473974">
          <w:marLeft w:val="0"/>
          <w:marRight w:val="0"/>
          <w:marTop w:val="0"/>
          <w:marBottom w:val="150"/>
          <w:divBdr>
            <w:top w:val="none" w:sz="0" w:space="0" w:color="auto"/>
            <w:left w:val="none" w:sz="0" w:space="0" w:color="auto"/>
            <w:bottom w:val="none" w:sz="0" w:space="0" w:color="auto"/>
            <w:right w:val="none" w:sz="0" w:space="0" w:color="auto"/>
          </w:divBdr>
          <w:divsChild>
            <w:div w:id="121921464">
              <w:marLeft w:val="0"/>
              <w:marRight w:val="0"/>
              <w:marTop w:val="0"/>
              <w:marBottom w:val="0"/>
              <w:divBdr>
                <w:top w:val="none" w:sz="0" w:space="0" w:color="auto"/>
                <w:left w:val="none" w:sz="0" w:space="0" w:color="auto"/>
                <w:bottom w:val="none" w:sz="0" w:space="0" w:color="auto"/>
                <w:right w:val="none" w:sz="0" w:space="0" w:color="auto"/>
              </w:divBdr>
              <w:divsChild>
                <w:div w:id="764418473">
                  <w:marLeft w:val="0"/>
                  <w:marRight w:val="0"/>
                  <w:marTop w:val="0"/>
                  <w:marBottom w:val="0"/>
                  <w:divBdr>
                    <w:top w:val="none" w:sz="0" w:space="0" w:color="auto"/>
                    <w:left w:val="none" w:sz="0" w:space="0" w:color="auto"/>
                    <w:bottom w:val="none" w:sz="0" w:space="0" w:color="auto"/>
                    <w:right w:val="none" w:sz="0" w:space="0" w:color="auto"/>
                  </w:divBdr>
                  <w:divsChild>
                    <w:div w:id="2674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tan@vnua.edu.vn" TargetMode="External"/><Relationship Id="rId13" Type="http://schemas.openxmlformats.org/officeDocument/2006/relationships/hyperlink" Target="https://www.boden.uni-bonn.de/allgemeine-bodenkunde-und-bodenoekologie-en/arbeitsbereich-bodenwissenschaften/forschung/laufende-drittmittelgefoerderte-forschungsprojekte/deltadap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redd.dk/v_research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ica.go.jp/vietnam/office/information/press/pdf/press2009/201001_01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cluc.umd.edu/sites/default/files/lcluc_documents/6Leisz_Steve_0.pdf" TargetMode="External"/><Relationship Id="rId5" Type="http://schemas.openxmlformats.org/officeDocument/2006/relationships/webSettings" Target="webSettings.xml"/><Relationship Id="rId15" Type="http://schemas.openxmlformats.org/officeDocument/2006/relationships/hyperlink" Target="http://www.gret.org/2016/06/supporting-agro-ecological-transition-in-south-east-asia/?lang=en" TargetMode="External"/><Relationship Id="rId10" Type="http://schemas.openxmlformats.org/officeDocument/2006/relationships/hyperlink" Target="https://www.wur.nl/en/show/ACCCU.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smap.org/re_mapping_vietna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15182</CharactersWithSpaces>
  <SharedDoc>false</SharedDoc>
  <HLinks>
    <vt:vector size="6" baseType="variant">
      <vt:variant>
        <vt:i4>7340053</vt:i4>
      </vt:variant>
      <vt:variant>
        <vt:i4>0</vt:i4>
      </vt:variant>
      <vt:variant>
        <vt:i4>0</vt:i4>
      </vt:variant>
      <vt:variant>
        <vt:i4>5</vt:i4>
      </vt:variant>
      <vt:variant>
        <vt:lpwstr>http://www.ncbi.nlm.nih.gov/pubmed?term=Takano%20T%5BAuthor%5D&amp;cauthor=true&amp;cauthor_uid=23814276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q</dc:creator>
  <cp:lastModifiedBy>Admin</cp:lastModifiedBy>
  <cp:revision>2</cp:revision>
  <cp:lastPrinted>2018-03-22T07:23:00Z</cp:lastPrinted>
  <dcterms:created xsi:type="dcterms:W3CDTF">2018-12-19T01:06:00Z</dcterms:created>
  <dcterms:modified xsi:type="dcterms:W3CDTF">2018-12-19T01:06:00Z</dcterms:modified>
</cp:coreProperties>
</file>